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1DB71F" w14:textId="0B8E34A4" w:rsidR="00955E65" w:rsidRPr="006F3E6D" w:rsidRDefault="00955E65" w:rsidP="008E7AF9">
      <w:pPr>
        <w:spacing w:line="240" w:lineRule="auto"/>
        <w:jc w:val="right"/>
        <w:rPr>
          <w:rFonts w:cstheme="minorHAnsi"/>
          <w:b/>
          <w:bCs/>
        </w:rPr>
      </w:pPr>
      <w:r w:rsidRPr="006F3E6D">
        <w:rPr>
          <w:rFonts w:cstheme="minorHAnsi"/>
          <w:b/>
          <w:bCs/>
        </w:rPr>
        <w:t xml:space="preserve">Załącznik nr </w:t>
      </w:r>
      <w:r w:rsidR="0050364E">
        <w:rPr>
          <w:rFonts w:cstheme="minorHAnsi"/>
          <w:b/>
          <w:bCs/>
        </w:rPr>
        <w:t>3.2</w:t>
      </w:r>
      <w:r w:rsidRPr="006F3E6D">
        <w:rPr>
          <w:rFonts w:cstheme="minorHAnsi"/>
          <w:b/>
          <w:bCs/>
        </w:rPr>
        <w:t xml:space="preserve"> do SWZ</w:t>
      </w:r>
    </w:p>
    <w:p w14:paraId="0D7F429B" w14:textId="2D0572DA" w:rsidR="00CF7DBC" w:rsidRDefault="00955E65" w:rsidP="009E3113">
      <w:pPr>
        <w:spacing w:after="0" w:line="240" w:lineRule="auto"/>
        <w:jc w:val="both"/>
        <w:rPr>
          <w:rFonts w:cstheme="minorHAnsi"/>
          <w:b/>
          <w:bCs/>
        </w:rPr>
      </w:pPr>
      <w:r w:rsidRPr="006F3E6D">
        <w:rPr>
          <w:rFonts w:cstheme="minorHAnsi"/>
          <w:b/>
          <w:bCs/>
        </w:rPr>
        <w:t xml:space="preserve">Opis przedmiotu zamówienia – </w:t>
      </w:r>
      <w:r w:rsidR="00B16347" w:rsidRPr="00B16347">
        <w:rPr>
          <w:rFonts w:cstheme="minorHAnsi"/>
          <w:b/>
        </w:rPr>
        <w:t xml:space="preserve">Dostawa z wniesieniem i instalacją </w:t>
      </w:r>
      <w:r w:rsidR="009E3113">
        <w:rPr>
          <w:rFonts w:cstheme="minorHAnsi"/>
          <w:b/>
        </w:rPr>
        <w:t>aparatury specjalnej</w:t>
      </w:r>
      <w:r w:rsidR="00B16347">
        <w:rPr>
          <w:rFonts w:cstheme="minorHAnsi"/>
          <w:b/>
        </w:rPr>
        <w:t xml:space="preserve"> </w:t>
      </w:r>
      <w:r w:rsidR="00B16347" w:rsidRPr="00B16347">
        <w:rPr>
          <w:rFonts w:cstheme="minorHAnsi"/>
          <w:b/>
        </w:rPr>
        <w:t>wraz z przeszkoleniem personelu</w:t>
      </w:r>
      <w:r w:rsidR="009E3113">
        <w:rPr>
          <w:rFonts w:cstheme="minorHAnsi"/>
          <w:b/>
          <w:bCs/>
        </w:rPr>
        <w:t xml:space="preserve"> na potrzeby projektu „</w:t>
      </w:r>
      <w:r w:rsidR="009E3113" w:rsidRPr="009E3113">
        <w:rPr>
          <w:rFonts w:cstheme="minorHAnsi"/>
          <w:b/>
          <w:bCs/>
        </w:rPr>
        <w:t>Badania zmierzające do opracowania nowej, innowacyjnej postaci farmaceutycznej do leczenia miejscowego</w:t>
      </w:r>
      <w:r w:rsidR="009E3113">
        <w:rPr>
          <w:rFonts w:cstheme="minorHAnsi"/>
          <w:b/>
          <w:bCs/>
        </w:rPr>
        <w:t xml:space="preserve"> </w:t>
      </w:r>
      <w:r w:rsidR="009E3113" w:rsidRPr="009E3113">
        <w:rPr>
          <w:rFonts w:cstheme="minorHAnsi"/>
          <w:b/>
          <w:bCs/>
        </w:rPr>
        <w:t>łuszczycy zwykłej</w:t>
      </w:r>
      <w:r w:rsidR="009E3113">
        <w:rPr>
          <w:rFonts w:cstheme="minorHAnsi"/>
          <w:b/>
          <w:bCs/>
        </w:rPr>
        <w:t>”.</w:t>
      </w:r>
    </w:p>
    <w:p w14:paraId="34CD7236" w14:textId="3660B428" w:rsidR="009746CC" w:rsidRPr="009746CC" w:rsidRDefault="00CF7DBC" w:rsidP="009E3113">
      <w:pPr>
        <w:spacing w:after="0" w:line="240" w:lineRule="auto"/>
        <w:jc w:val="both"/>
        <w:rPr>
          <w:rFonts w:cstheme="minorHAnsi"/>
          <w:sz w:val="28"/>
        </w:rPr>
      </w:pPr>
      <w:r>
        <w:rPr>
          <w:rFonts w:cstheme="minorHAnsi"/>
          <w:b/>
          <w:bCs/>
        </w:rPr>
        <w:t>Wymagane</w:t>
      </w:r>
      <w:r w:rsidR="00955E65" w:rsidRPr="006F3E6D">
        <w:rPr>
          <w:rFonts w:cstheme="minorHAnsi"/>
          <w:b/>
          <w:bCs/>
        </w:rPr>
        <w:t xml:space="preserve"> minimaln</w:t>
      </w:r>
      <w:r>
        <w:rPr>
          <w:rFonts w:cstheme="minorHAnsi"/>
          <w:b/>
          <w:bCs/>
        </w:rPr>
        <w:t>e</w:t>
      </w:r>
      <w:r w:rsidR="00955E65" w:rsidRPr="006F3E6D">
        <w:rPr>
          <w:rFonts w:cstheme="minorHAnsi"/>
          <w:b/>
          <w:bCs/>
        </w:rPr>
        <w:t xml:space="preserve"> parametr</w:t>
      </w:r>
      <w:r>
        <w:rPr>
          <w:rFonts w:cstheme="minorHAnsi"/>
          <w:b/>
          <w:bCs/>
        </w:rPr>
        <w:t>y</w:t>
      </w:r>
      <w:r w:rsidR="00955E65" w:rsidRPr="006F3E6D">
        <w:rPr>
          <w:rFonts w:cstheme="minorHAnsi"/>
          <w:b/>
          <w:bCs/>
        </w:rPr>
        <w:t xml:space="preserve"> techniczn</w:t>
      </w:r>
      <w:r>
        <w:rPr>
          <w:rFonts w:cstheme="minorHAnsi"/>
          <w:b/>
          <w:bCs/>
        </w:rPr>
        <w:t>e</w:t>
      </w:r>
      <w:r w:rsidR="009E3113">
        <w:rPr>
          <w:rFonts w:cstheme="minorHAnsi"/>
          <w:b/>
          <w:bCs/>
        </w:rPr>
        <w:t xml:space="preserve"> - część </w:t>
      </w:r>
      <w:r w:rsidR="00EC4375">
        <w:rPr>
          <w:rFonts w:cstheme="minorHAnsi"/>
          <w:b/>
          <w:bCs/>
        </w:rPr>
        <w:t>2</w:t>
      </w:r>
      <w:r w:rsidR="009E3113">
        <w:rPr>
          <w:rFonts w:cstheme="minorHAnsi"/>
          <w:b/>
          <w:bCs/>
        </w:rPr>
        <w:t xml:space="preserve"> - </w:t>
      </w:r>
      <w:r w:rsidR="00EC4375" w:rsidRPr="00EC4375">
        <w:rPr>
          <w:rFonts w:cstheme="minorHAnsi"/>
          <w:b/>
          <w:bCs/>
        </w:rPr>
        <w:t xml:space="preserve">Analizator wielkości, stężenia i potencjału zeta cząstek nanometrycznych zdyspergowanych w roztworze </w:t>
      </w:r>
      <w:r w:rsidR="00EC4375">
        <w:rPr>
          <w:rFonts w:cstheme="minorHAnsi"/>
          <w:b/>
          <w:bCs/>
        </w:rPr>
        <w:t>z auto</w:t>
      </w:r>
      <w:r w:rsidR="009B511C">
        <w:rPr>
          <w:rFonts w:cstheme="minorHAnsi"/>
          <w:b/>
          <w:bCs/>
        </w:rPr>
        <w:t>s</w:t>
      </w:r>
      <w:r w:rsidR="00EC4375">
        <w:rPr>
          <w:rFonts w:cstheme="minorHAnsi"/>
          <w:b/>
          <w:bCs/>
        </w:rPr>
        <w:t xml:space="preserve">amplerem oraz wielofunkcyjnym titraktorem </w:t>
      </w:r>
      <w:r w:rsidR="009E3113">
        <w:rPr>
          <w:rFonts w:cstheme="minorHAnsi"/>
          <w:b/>
          <w:bCs/>
        </w:rPr>
        <w:t xml:space="preserve">(1 </w:t>
      </w:r>
      <w:r w:rsidR="00EC4375">
        <w:rPr>
          <w:rFonts w:cstheme="minorHAnsi"/>
          <w:b/>
          <w:bCs/>
        </w:rPr>
        <w:t>kpl</w:t>
      </w:r>
      <w:r w:rsidR="009E3113">
        <w:rPr>
          <w:rFonts w:cstheme="minorHAnsi"/>
          <w:b/>
          <w:bCs/>
        </w:rPr>
        <w:t>.):</w:t>
      </w:r>
    </w:p>
    <w:p w14:paraId="1EA1A981" w14:textId="77777777" w:rsidR="009746CC" w:rsidRDefault="009746CC" w:rsidP="009E3113">
      <w:pPr>
        <w:spacing w:after="0" w:line="240" w:lineRule="auto"/>
        <w:rPr>
          <w:rFonts w:cstheme="minorHAnsi"/>
          <w:b/>
          <w:u w:val="single"/>
        </w:rPr>
      </w:pPr>
    </w:p>
    <w:p w14:paraId="77816CB0" w14:textId="4D0F8C49" w:rsidR="009F0B0F" w:rsidRPr="006F3E6D" w:rsidRDefault="009F0B0F" w:rsidP="00D1045A">
      <w:pPr>
        <w:spacing w:after="0" w:line="240" w:lineRule="auto"/>
        <w:rPr>
          <w:rFonts w:cstheme="minorHAnsi"/>
          <w:b/>
          <w:u w:val="single"/>
        </w:rPr>
      </w:pPr>
      <w:r w:rsidRPr="006F3E6D">
        <w:rPr>
          <w:rFonts w:cstheme="minorHAnsi"/>
          <w:b/>
          <w:u w:val="single"/>
        </w:rPr>
        <w:t>Oferuję:</w:t>
      </w:r>
    </w:p>
    <w:p w14:paraId="3B33A608" w14:textId="5D2EE00E" w:rsidR="009F0B0F" w:rsidRPr="006F3E6D" w:rsidRDefault="009F0B0F" w:rsidP="00D1045A">
      <w:pPr>
        <w:spacing w:after="0" w:line="240" w:lineRule="auto"/>
        <w:rPr>
          <w:rFonts w:cstheme="minorHAnsi"/>
        </w:rPr>
      </w:pPr>
      <w:r w:rsidRPr="006F3E6D">
        <w:rPr>
          <w:rFonts w:cstheme="minorHAnsi"/>
        </w:rPr>
        <w:t>Model/typ</w:t>
      </w:r>
      <w:r w:rsidR="00CD342A" w:rsidRPr="006F3E6D">
        <w:rPr>
          <w:rFonts w:cstheme="minorHAnsi"/>
        </w:rPr>
        <w:t xml:space="preserve"> ……………………………………………………</w:t>
      </w:r>
    </w:p>
    <w:p w14:paraId="477551C1" w14:textId="00BC0143" w:rsidR="009F0B0F" w:rsidRPr="006F3E6D" w:rsidRDefault="009F0B0F" w:rsidP="00D1045A">
      <w:pPr>
        <w:spacing w:after="0" w:line="240" w:lineRule="auto"/>
        <w:rPr>
          <w:rFonts w:cstheme="minorHAnsi"/>
        </w:rPr>
      </w:pPr>
      <w:r w:rsidRPr="006F3E6D">
        <w:rPr>
          <w:rFonts w:cstheme="minorHAnsi"/>
        </w:rPr>
        <w:t>Producent/kraj</w:t>
      </w:r>
      <w:r w:rsidRPr="006F3E6D">
        <w:rPr>
          <w:rFonts w:cstheme="minorHAnsi"/>
        </w:rPr>
        <w:tab/>
      </w:r>
      <w:r w:rsidR="00CD342A" w:rsidRPr="006F3E6D">
        <w:rPr>
          <w:rFonts w:cstheme="minorHAnsi"/>
        </w:rPr>
        <w:t>………………………………………………</w:t>
      </w:r>
    </w:p>
    <w:p w14:paraId="7ACE3293" w14:textId="207B2F3B" w:rsidR="009F0B0F" w:rsidRPr="006F3E6D" w:rsidRDefault="009F0B0F" w:rsidP="00D1045A">
      <w:pPr>
        <w:spacing w:after="0" w:line="240" w:lineRule="auto"/>
        <w:rPr>
          <w:rFonts w:cstheme="minorHAnsi"/>
        </w:rPr>
      </w:pPr>
      <w:r w:rsidRPr="006F3E6D">
        <w:rPr>
          <w:rFonts w:cstheme="minorHAnsi"/>
        </w:rPr>
        <w:t>Rok produkcji (nie wcześniej niż 202</w:t>
      </w:r>
      <w:r w:rsidR="00B65157">
        <w:rPr>
          <w:rFonts w:cstheme="minorHAnsi"/>
        </w:rPr>
        <w:t>4</w:t>
      </w:r>
      <w:r w:rsidRPr="006F3E6D">
        <w:rPr>
          <w:rFonts w:cstheme="minorHAnsi"/>
        </w:rPr>
        <w:t>) ………………………………………………</w:t>
      </w:r>
    </w:p>
    <w:p w14:paraId="4511DC00" w14:textId="746DAB3D" w:rsidR="00BF364B" w:rsidRDefault="00BF364B" w:rsidP="008E7AF9">
      <w:pPr>
        <w:spacing w:after="0" w:line="240" w:lineRule="auto"/>
        <w:rPr>
          <w:rFonts w:cs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"/>
        <w:gridCol w:w="5738"/>
        <w:gridCol w:w="1276"/>
        <w:gridCol w:w="6485"/>
      </w:tblGrid>
      <w:tr w:rsidR="00DE3145" w:rsidRPr="005E2EC6" w14:paraId="39721994" w14:textId="77777777" w:rsidTr="0063206B">
        <w:trPr>
          <w:trHeight w:val="567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6897F" w14:textId="77777777" w:rsidR="00DE3145" w:rsidRPr="005E2EC6" w:rsidRDefault="00DE3145" w:rsidP="008E7AF9">
            <w:pPr>
              <w:spacing w:after="0" w:line="240" w:lineRule="auto"/>
              <w:rPr>
                <w:rFonts w:cstheme="minorHAnsi"/>
                <w:b/>
                <w:color w:val="000000"/>
              </w:rPr>
            </w:pPr>
            <w:r w:rsidRPr="005E2EC6">
              <w:rPr>
                <w:rFonts w:cstheme="minorHAnsi"/>
                <w:b/>
                <w:color w:val="000000"/>
              </w:rPr>
              <w:t>Lp.</w:t>
            </w:r>
          </w:p>
        </w:tc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5AB2B" w14:textId="77777777" w:rsidR="00DE3145" w:rsidRPr="005E2EC6" w:rsidRDefault="00DE3145" w:rsidP="008E7AF9">
            <w:pPr>
              <w:tabs>
                <w:tab w:val="left" w:pos="7680"/>
              </w:tabs>
              <w:spacing w:after="0" w:line="240" w:lineRule="auto"/>
              <w:jc w:val="center"/>
              <w:rPr>
                <w:rFonts w:cstheme="minorHAnsi"/>
                <w:b/>
                <w:color w:val="000000"/>
              </w:rPr>
            </w:pPr>
            <w:r w:rsidRPr="005E2EC6">
              <w:rPr>
                <w:rFonts w:cstheme="minorHAnsi"/>
                <w:b/>
              </w:rPr>
              <w:t>Wymagania: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48F40" w14:textId="77777777" w:rsidR="00DE3145" w:rsidRPr="005E2EC6" w:rsidRDefault="00DE3145" w:rsidP="008E7AF9">
            <w:pPr>
              <w:tabs>
                <w:tab w:val="left" w:pos="7680"/>
              </w:tabs>
              <w:spacing w:after="0" w:line="240" w:lineRule="auto"/>
              <w:jc w:val="center"/>
              <w:rPr>
                <w:rFonts w:cstheme="minorHAnsi"/>
                <w:b/>
              </w:rPr>
            </w:pPr>
            <w:r w:rsidRPr="005E2EC6">
              <w:rPr>
                <w:rFonts w:cstheme="minorHAnsi"/>
                <w:b/>
              </w:rPr>
              <w:t>Sposób oceny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86331" w14:textId="77777777" w:rsidR="00DE3145" w:rsidRPr="005E2EC6" w:rsidRDefault="00DE3145" w:rsidP="008E7AF9">
            <w:pPr>
              <w:tabs>
                <w:tab w:val="left" w:pos="7680"/>
              </w:tabs>
              <w:spacing w:after="0" w:line="240" w:lineRule="auto"/>
              <w:jc w:val="center"/>
              <w:rPr>
                <w:rFonts w:cstheme="minorHAnsi"/>
                <w:b/>
                <w:color w:val="000000"/>
              </w:rPr>
            </w:pPr>
            <w:r w:rsidRPr="005E2EC6">
              <w:rPr>
                <w:rFonts w:cstheme="minorHAnsi"/>
                <w:b/>
              </w:rPr>
              <w:t>Parametry i warunki zaoferowane przez Wykonawcę potwierdzające wymagania Zamawiającego (należy uzupełnić wszystkie wymagane pola podając parametry oferowanego produktu lub wpisać TAK)</w:t>
            </w:r>
          </w:p>
        </w:tc>
      </w:tr>
      <w:tr w:rsidR="00EC4375" w:rsidRPr="005E2EC6" w14:paraId="4CC6695E" w14:textId="77777777" w:rsidTr="00EC4375">
        <w:trPr>
          <w:trHeight w:val="324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256E8" w14:textId="7CDEA418" w:rsidR="00EC4375" w:rsidRPr="00EC4375" w:rsidRDefault="00EC4375" w:rsidP="001C1D4B">
            <w:pPr>
              <w:pStyle w:val="Akapitzlist"/>
              <w:numPr>
                <w:ilvl w:val="0"/>
                <w:numId w:val="2"/>
              </w:numPr>
              <w:rPr>
                <w:rFonts w:cstheme="minorHAnsi"/>
                <w:b/>
                <w:color w:val="000000"/>
                <w:sz w:val="20"/>
                <w:highlight w:val="lightGray"/>
              </w:rPr>
            </w:pPr>
          </w:p>
        </w:tc>
        <w:tc>
          <w:tcPr>
            <w:tcW w:w="48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832ED" w14:textId="4868F0D3" w:rsidR="00EC4375" w:rsidRPr="005E2EC6" w:rsidRDefault="00EC4375" w:rsidP="00EC4375">
            <w:pPr>
              <w:tabs>
                <w:tab w:val="left" w:pos="7680"/>
              </w:tabs>
              <w:spacing w:after="0" w:line="240" w:lineRule="auto"/>
              <w:rPr>
                <w:rFonts w:cstheme="minorHAnsi"/>
                <w:b/>
              </w:rPr>
            </w:pPr>
            <w:r w:rsidRPr="00EC4375">
              <w:rPr>
                <w:rFonts w:cstheme="minorHAnsi"/>
                <w:b/>
                <w:sz w:val="20"/>
                <w:szCs w:val="20"/>
                <w:highlight w:val="lightGray"/>
              </w:rPr>
              <w:t>Wymagania ogólne</w:t>
            </w:r>
          </w:p>
        </w:tc>
      </w:tr>
      <w:tr w:rsidR="00B16347" w:rsidRPr="005E2EC6" w14:paraId="4D117CA3" w14:textId="77777777" w:rsidTr="0063206B">
        <w:trPr>
          <w:trHeight w:val="295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C273E" w14:textId="77777777" w:rsidR="00B16347" w:rsidRPr="005E2EC6" w:rsidRDefault="00B16347" w:rsidP="00B16347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A659E" w14:textId="25492DA8" w:rsidR="00B16347" w:rsidRPr="000B48B1" w:rsidRDefault="00B16347" w:rsidP="00B16347">
            <w:pPr>
              <w:spacing w:after="0" w:line="240" w:lineRule="auto"/>
              <w:rPr>
                <w:sz w:val="20"/>
                <w:szCs w:val="20"/>
              </w:rPr>
            </w:pPr>
            <w:r w:rsidRPr="008035E9">
              <w:rPr>
                <w:rFonts w:cstheme="minorHAnsi"/>
                <w:sz w:val="20"/>
              </w:rPr>
              <w:t>Dokumentacja techniczna oraz instrukcja w języku polskim dostarczona wraz z urządzeniem.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E0C" w14:textId="6850CA64" w:rsidR="00B16347" w:rsidRPr="005E2EC6" w:rsidRDefault="00B16347" w:rsidP="00B16347">
            <w:pPr>
              <w:spacing w:after="0" w:line="240" w:lineRule="auto"/>
              <w:jc w:val="center"/>
              <w:rPr>
                <w:rFonts w:cstheme="minorHAnsi"/>
                <w:snapToGrid w:val="0"/>
              </w:rPr>
            </w:pPr>
            <w:r w:rsidRPr="005E2EC6">
              <w:rPr>
                <w:rFonts w:cstheme="minorHAnsi"/>
                <w:snapToGrid w:val="0"/>
              </w:rPr>
              <w:t>TAK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5F6D" w14:textId="77777777" w:rsidR="00B16347" w:rsidRPr="005E2EC6" w:rsidRDefault="00B16347" w:rsidP="00B16347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B16347" w:rsidRPr="005E2EC6" w14:paraId="5F1E7F9C" w14:textId="77777777" w:rsidTr="0063206B">
        <w:trPr>
          <w:trHeight w:val="295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76137" w14:textId="77777777" w:rsidR="00B16347" w:rsidRPr="005E2EC6" w:rsidRDefault="00B16347" w:rsidP="00B16347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95950" w14:textId="7884EE3D" w:rsidR="00B16347" w:rsidRPr="00B65157" w:rsidRDefault="00B16347" w:rsidP="00B16347">
            <w:pPr>
              <w:spacing w:after="0" w:line="240" w:lineRule="auto"/>
              <w:rPr>
                <w:rFonts w:cstheme="minorHAnsi"/>
                <w:sz w:val="20"/>
                <w:lang w:val="en-US"/>
              </w:rPr>
            </w:pPr>
            <w:r>
              <w:rPr>
                <w:rFonts w:cstheme="minorHAnsi"/>
                <w:sz w:val="20"/>
              </w:rPr>
              <w:t>Urządzenie nowe, nieużywane, nierefabrykowane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44634" w14:textId="12EFBEF6" w:rsidR="00B16347" w:rsidRPr="005E2EC6" w:rsidRDefault="00B16347" w:rsidP="00B16347">
            <w:pPr>
              <w:spacing w:after="0" w:line="240" w:lineRule="auto"/>
              <w:jc w:val="center"/>
              <w:rPr>
                <w:rFonts w:cstheme="minorHAnsi"/>
                <w:snapToGrid w:val="0"/>
              </w:rPr>
            </w:pPr>
            <w:r w:rsidRPr="005E2EC6">
              <w:rPr>
                <w:rFonts w:cstheme="minorHAnsi"/>
                <w:snapToGrid w:val="0"/>
              </w:rPr>
              <w:t>TAK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60159" w14:textId="77777777" w:rsidR="00B16347" w:rsidRPr="005E2EC6" w:rsidRDefault="00B16347" w:rsidP="00B16347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B16347" w:rsidRPr="005E2EC6" w14:paraId="2AB2B596" w14:textId="77777777" w:rsidTr="0063206B">
        <w:trPr>
          <w:trHeight w:val="284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25A11" w14:textId="77777777" w:rsidR="00B16347" w:rsidRPr="005E2EC6" w:rsidRDefault="00B16347" w:rsidP="00B16347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60236" w14:textId="0F9E8A0A" w:rsidR="00B16347" w:rsidRPr="00B65157" w:rsidRDefault="00B16347" w:rsidP="00B16347">
            <w:pPr>
              <w:spacing w:after="0" w:line="240" w:lineRule="auto"/>
              <w:rPr>
                <w:sz w:val="20"/>
                <w:szCs w:val="20"/>
              </w:rPr>
            </w:pPr>
            <w:r w:rsidRPr="008035E9">
              <w:rPr>
                <w:rFonts w:cstheme="minorHAnsi"/>
                <w:sz w:val="20"/>
              </w:rPr>
              <w:t>Transport, wniesienie, instalacja, pierwsze uruchomienie oraz kalibracja i szkolenia z obsługi urządzeń uwzględnione</w:t>
            </w:r>
            <w:r>
              <w:rPr>
                <w:rFonts w:cstheme="minorHAnsi"/>
                <w:sz w:val="20"/>
              </w:rPr>
              <w:t xml:space="preserve"> w cenie.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9FDD5" w14:textId="50CB1707" w:rsidR="00B16347" w:rsidRPr="005E2EC6" w:rsidRDefault="00B16347" w:rsidP="00B16347">
            <w:pPr>
              <w:tabs>
                <w:tab w:val="left" w:pos="7680"/>
              </w:tabs>
              <w:spacing w:after="0" w:line="240" w:lineRule="auto"/>
              <w:jc w:val="center"/>
              <w:rPr>
                <w:rFonts w:cstheme="minorHAnsi"/>
                <w:color w:val="000000"/>
                <w:lang w:val="de-DE"/>
              </w:rPr>
            </w:pPr>
            <w:r w:rsidRPr="005E2EC6">
              <w:rPr>
                <w:rFonts w:cstheme="minorHAnsi"/>
                <w:snapToGrid w:val="0"/>
              </w:rPr>
              <w:t>TAK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BA8AC" w14:textId="77777777" w:rsidR="00B16347" w:rsidRPr="005E2EC6" w:rsidRDefault="00B16347" w:rsidP="00B16347">
            <w:pPr>
              <w:tabs>
                <w:tab w:val="left" w:pos="7680"/>
              </w:tabs>
              <w:spacing w:after="0" w:line="240" w:lineRule="auto"/>
              <w:jc w:val="both"/>
              <w:rPr>
                <w:rFonts w:cstheme="minorHAnsi"/>
                <w:color w:val="000000"/>
                <w:lang w:val="de-DE"/>
              </w:rPr>
            </w:pPr>
          </w:p>
        </w:tc>
      </w:tr>
      <w:tr w:rsidR="009D7026" w:rsidRPr="005E2EC6" w14:paraId="254353FA" w14:textId="77777777" w:rsidTr="0063206B">
        <w:trPr>
          <w:trHeight w:val="284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44BBA" w14:textId="77777777" w:rsidR="009D7026" w:rsidRPr="005E2EC6" w:rsidRDefault="009D7026" w:rsidP="00B16347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A0692" w14:textId="0A208CA4" w:rsidR="009D7026" w:rsidRPr="008035E9" w:rsidRDefault="009D7026" w:rsidP="00B16347">
            <w:pPr>
              <w:spacing w:after="0" w:line="24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 xml:space="preserve">Gwarancja min. </w:t>
            </w:r>
            <w:r w:rsidR="00DD4134">
              <w:rPr>
                <w:rFonts w:cstheme="minorHAnsi"/>
                <w:sz w:val="20"/>
              </w:rPr>
              <w:t>24</w:t>
            </w:r>
            <w:r>
              <w:rPr>
                <w:rFonts w:cstheme="minorHAnsi"/>
                <w:sz w:val="20"/>
              </w:rPr>
              <w:t xml:space="preserve"> miesi</w:t>
            </w:r>
            <w:r w:rsidR="00DD4134">
              <w:rPr>
                <w:rFonts w:cstheme="minorHAnsi"/>
                <w:sz w:val="20"/>
              </w:rPr>
              <w:t>ące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AED5F" w14:textId="12C79AAB" w:rsidR="009D7026" w:rsidRPr="005E2EC6" w:rsidRDefault="009D7026" w:rsidP="00B16347">
            <w:pPr>
              <w:tabs>
                <w:tab w:val="left" w:pos="7680"/>
              </w:tabs>
              <w:spacing w:after="0" w:line="240" w:lineRule="auto"/>
              <w:jc w:val="center"/>
              <w:rPr>
                <w:rFonts w:cstheme="minorHAnsi"/>
                <w:snapToGrid w:val="0"/>
              </w:rPr>
            </w:pPr>
            <w:r>
              <w:rPr>
                <w:rFonts w:cstheme="minorHAnsi"/>
                <w:snapToGrid w:val="0"/>
              </w:rPr>
              <w:t>TAK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149A7" w14:textId="77777777" w:rsidR="009D7026" w:rsidRPr="005E2EC6" w:rsidRDefault="009D7026" w:rsidP="00B16347">
            <w:pPr>
              <w:tabs>
                <w:tab w:val="left" w:pos="7680"/>
              </w:tabs>
              <w:spacing w:after="0" w:line="240" w:lineRule="auto"/>
              <w:jc w:val="both"/>
              <w:rPr>
                <w:rFonts w:cstheme="minorHAnsi"/>
                <w:color w:val="000000"/>
                <w:lang w:val="de-DE"/>
              </w:rPr>
            </w:pPr>
          </w:p>
        </w:tc>
      </w:tr>
      <w:tr w:rsidR="00416471" w:rsidRPr="005E2EC6" w14:paraId="20872D8D" w14:textId="77777777" w:rsidTr="0063206B">
        <w:trPr>
          <w:trHeight w:val="284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41FC7" w14:textId="77777777" w:rsidR="00416471" w:rsidRPr="005E2EC6" w:rsidRDefault="00416471" w:rsidP="00B16347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3F175" w14:textId="63CFF35E" w:rsidR="00416471" w:rsidRDefault="00416471" w:rsidP="00B16347">
            <w:pPr>
              <w:spacing w:after="0" w:line="24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Dodatkowe szkolenie w terminie ustalonym z użytkownikiem po 1 roku od dostawy.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2D904" w14:textId="62BEB47E" w:rsidR="00416471" w:rsidRDefault="00416471" w:rsidP="00B16347">
            <w:pPr>
              <w:tabs>
                <w:tab w:val="left" w:pos="7680"/>
              </w:tabs>
              <w:spacing w:after="0" w:line="240" w:lineRule="auto"/>
              <w:jc w:val="center"/>
              <w:rPr>
                <w:rFonts w:cstheme="minorHAnsi"/>
                <w:snapToGrid w:val="0"/>
              </w:rPr>
            </w:pPr>
            <w:r>
              <w:rPr>
                <w:rFonts w:cstheme="minorHAnsi"/>
                <w:snapToGrid w:val="0"/>
              </w:rPr>
              <w:t>TAK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C3B2D" w14:textId="77777777" w:rsidR="00416471" w:rsidRPr="00416471" w:rsidRDefault="00416471" w:rsidP="00B16347">
            <w:pPr>
              <w:tabs>
                <w:tab w:val="left" w:pos="7680"/>
              </w:tabs>
              <w:spacing w:after="0" w:line="240" w:lineRule="auto"/>
              <w:jc w:val="both"/>
              <w:rPr>
                <w:rFonts w:cstheme="minorHAnsi"/>
                <w:color w:val="000000"/>
              </w:rPr>
            </w:pPr>
          </w:p>
        </w:tc>
      </w:tr>
      <w:tr w:rsidR="00EC4375" w:rsidRPr="005E2EC6" w14:paraId="69ED0D17" w14:textId="77777777" w:rsidTr="00EC4375">
        <w:trPr>
          <w:trHeight w:val="284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3221" w14:textId="1DA7ABEF" w:rsidR="00EC4375" w:rsidRPr="00EC4375" w:rsidRDefault="00EC4375" w:rsidP="001C1D4B">
            <w:pPr>
              <w:pStyle w:val="Akapitzlist"/>
              <w:numPr>
                <w:ilvl w:val="0"/>
                <w:numId w:val="2"/>
              </w:numPr>
              <w:suppressAutoHyphens w:val="0"/>
              <w:rPr>
                <w:rFonts w:cstheme="minorHAnsi"/>
                <w:b/>
                <w:color w:val="000000"/>
              </w:rPr>
            </w:pPr>
          </w:p>
        </w:tc>
        <w:tc>
          <w:tcPr>
            <w:tcW w:w="48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71DC0" w14:textId="575B85FF" w:rsidR="00EC4375" w:rsidRPr="005E2EC6" w:rsidRDefault="00EC4375" w:rsidP="00B16347">
            <w:pPr>
              <w:tabs>
                <w:tab w:val="left" w:pos="7680"/>
              </w:tabs>
              <w:spacing w:after="0" w:line="240" w:lineRule="auto"/>
              <w:jc w:val="both"/>
              <w:rPr>
                <w:rFonts w:cstheme="minorHAnsi"/>
                <w:color w:val="000000"/>
                <w:lang w:val="de-DE"/>
              </w:rPr>
            </w:pPr>
            <w:r w:rsidRPr="00EC4375">
              <w:rPr>
                <w:rFonts w:cstheme="minorHAnsi"/>
                <w:b/>
                <w:sz w:val="20"/>
                <w:highlight w:val="lightGray"/>
              </w:rPr>
              <w:t>Pomiar wielkości cząstek</w:t>
            </w:r>
          </w:p>
        </w:tc>
      </w:tr>
      <w:tr w:rsidR="00EC4375" w:rsidRPr="005E2EC6" w14:paraId="422DF8BF" w14:textId="77777777" w:rsidTr="0063206B">
        <w:trPr>
          <w:trHeight w:val="284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9CF9E" w14:textId="77777777" w:rsidR="00EC4375" w:rsidRPr="005E2EC6" w:rsidRDefault="00EC4375" w:rsidP="001C1D4B">
            <w:pPr>
              <w:pStyle w:val="Akapitzlist"/>
              <w:numPr>
                <w:ilvl w:val="0"/>
                <w:numId w:val="3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EB524" w14:textId="67206864" w:rsidR="00EC4375" w:rsidRPr="00EC4375" w:rsidRDefault="00EC4375" w:rsidP="00EC4375">
            <w:pPr>
              <w:spacing w:after="0" w:line="240" w:lineRule="auto"/>
              <w:rPr>
                <w:rFonts w:cstheme="minorHAnsi"/>
                <w:sz w:val="20"/>
              </w:rPr>
            </w:pPr>
            <w:r w:rsidRPr="00EC4375">
              <w:rPr>
                <w:rFonts w:cstheme="minorHAnsi"/>
                <w:sz w:val="20"/>
                <w:szCs w:val="18"/>
              </w:rPr>
              <w:t xml:space="preserve">Technika pomiaru: dynamiczne rozpraszanie światła (DLS) oraz </w:t>
            </w:r>
            <w:r w:rsidRPr="00EC4375">
              <w:rPr>
                <w:rFonts w:cstheme="minorHAnsi"/>
                <w:bCs/>
                <w:sz w:val="20"/>
                <w:szCs w:val="18"/>
              </w:rPr>
              <w:t>wielkokątowe dynamiczne rozpraszanie światła (MADLS)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810A1" w14:textId="7DFC6C0D" w:rsidR="00EC4375" w:rsidRPr="005E2EC6" w:rsidRDefault="00EC4375" w:rsidP="00EC4375">
            <w:pPr>
              <w:tabs>
                <w:tab w:val="left" w:pos="7680"/>
              </w:tabs>
              <w:spacing w:after="0" w:line="240" w:lineRule="auto"/>
              <w:jc w:val="center"/>
              <w:rPr>
                <w:rFonts w:cstheme="minorHAnsi"/>
                <w:snapToGrid w:val="0"/>
              </w:rPr>
            </w:pPr>
            <w:r>
              <w:rPr>
                <w:rFonts w:cstheme="minorHAnsi"/>
                <w:snapToGrid w:val="0"/>
              </w:rPr>
              <w:t>TAK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2AF5A" w14:textId="77777777" w:rsidR="00EC4375" w:rsidRPr="0009124A" w:rsidRDefault="00EC4375" w:rsidP="00EC4375">
            <w:pPr>
              <w:tabs>
                <w:tab w:val="left" w:pos="7680"/>
              </w:tabs>
              <w:spacing w:after="0" w:line="240" w:lineRule="auto"/>
              <w:jc w:val="both"/>
              <w:rPr>
                <w:rFonts w:cstheme="minorHAnsi"/>
                <w:color w:val="000000"/>
              </w:rPr>
            </w:pPr>
          </w:p>
        </w:tc>
      </w:tr>
      <w:tr w:rsidR="00EC4375" w:rsidRPr="005E2EC6" w14:paraId="227D0049" w14:textId="77777777" w:rsidTr="0063206B">
        <w:trPr>
          <w:trHeight w:val="261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D12EF" w14:textId="77777777" w:rsidR="00EC4375" w:rsidRPr="0009124A" w:rsidRDefault="00EC4375" w:rsidP="001C1D4B">
            <w:pPr>
              <w:pStyle w:val="Akapitzlist"/>
              <w:numPr>
                <w:ilvl w:val="0"/>
                <w:numId w:val="3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C33B1" w14:textId="139DC441" w:rsidR="00EC4375" w:rsidRPr="00EC4375" w:rsidRDefault="00EC4375" w:rsidP="00EC4375">
            <w:pPr>
              <w:spacing w:after="0" w:line="240" w:lineRule="auto"/>
              <w:rPr>
                <w:rFonts w:cstheme="minorHAnsi"/>
                <w:sz w:val="20"/>
              </w:rPr>
            </w:pPr>
            <w:r w:rsidRPr="00EC4375">
              <w:rPr>
                <w:rFonts w:cstheme="minorHAnsi"/>
                <w:color w:val="000000"/>
                <w:sz w:val="20"/>
                <w:szCs w:val="18"/>
              </w:rPr>
              <w:t>Trzy kąty pomiaru: 173 stopnie, 90 stopni oraz 13 stopni lub równoważne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7D11D" w14:textId="4D3A4ECA" w:rsidR="00EC4375" w:rsidRPr="005E2EC6" w:rsidRDefault="00EC4375" w:rsidP="00EC4375">
            <w:pPr>
              <w:spacing w:after="0" w:line="240" w:lineRule="auto"/>
              <w:jc w:val="center"/>
              <w:rPr>
                <w:rFonts w:cstheme="minorHAnsi"/>
                <w:snapToGrid w:val="0"/>
              </w:rPr>
            </w:pPr>
            <w:r w:rsidRPr="005E2EC6">
              <w:rPr>
                <w:rFonts w:cstheme="minorHAnsi"/>
                <w:snapToGrid w:val="0"/>
              </w:rPr>
              <w:t>TAK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E07C5" w14:textId="77777777" w:rsidR="00EC4375" w:rsidRPr="005E2EC6" w:rsidRDefault="00EC4375" w:rsidP="00EC4375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EC4375" w:rsidRPr="005E2EC6" w14:paraId="018A5531" w14:textId="77777777" w:rsidTr="0063206B">
        <w:trPr>
          <w:trHeight w:val="261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938AE" w14:textId="77777777" w:rsidR="00EC4375" w:rsidRPr="0009124A" w:rsidRDefault="00EC4375" w:rsidP="001C1D4B">
            <w:pPr>
              <w:pStyle w:val="Akapitzlist"/>
              <w:numPr>
                <w:ilvl w:val="0"/>
                <w:numId w:val="3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0365E" w14:textId="62682259" w:rsidR="00EC4375" w:rsidRPr="00EC4375" w:rsidRDefault="00EC4375" w:rsidP="00EC4375">
            <w:pPr>
              <w:spacing w:after="0" w:line="240" w:lineRule="auto"/>
              <w:rPr>
                <w:rFonts w:cstheme="minorHAnsi"/>
                <w:sz w:val="20"/>
              </w:rPr>
            </w:pPr>
            <w:r w:rsidRPr="00EC4375">
              <w:rPr>
                <w:rFonts w:cstheme="minorHAnsi"/>
                <w:color w:val="000000"/>
                <w:sz w:val="20"/>
                <w:szCs w:val="18"/>
              </w:rPr>
              <w:t>Zakres pomiarowy min. od 0,3 nm do 15 µm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26EBD" w14:textId="5C2DA99B" w:rsidR="00EC4375" w:rsidRPr="005E2EC6" w:rsidRDefault="00EC4375" w:rsidP="00EC4375">
            <w:pPr>
              <w:spacing w:after="0" w:line="240" w:lineRule="auto"/>
              <w:jc w:val="center"/>
              <w:rPr>
                <w:rFonts w:cstheme="minorHAnsi"/>
                <w:snapToGrid w:val="0"/>
              </w:rPr>
            </w:pPr>
            <w:r>
              <w:rPr>
                <w:rFonts w:cstheme="minorHAnsi"/>
                <w:snapToGrid w:val="0"/>
              </w:rPr>
              <w:t>TAK, podać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F4A84" w14:textId="77777777" w:rsidR="00EC4375" w:rsidRPr="005E2EC6" w:rsidRDefault="00EC4375" w:rsidP="00EC4375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EC4375" w:rsidRPr="005E2EC6" w14:paraId="5D1A7F56" w14:textId="77777777" w:rsidTr="0063206B">
        <w:trPr>
          <w:trHeight w:val="27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0C3C4" w14:textId="77777777" w:rsidR="00EC4375" w:rsidRPr="005E2EC6" w:rsidRDefault="00EC4375" w:rsidP="001C1D4B">
            <w:pPr>
              <w:pStyle w:val="Akapitzlist"/>
              <w:numPr>
                <w:ilvl w:val="0"/>
                <w:numId w:val="3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30879" w14:textId="59E1282A" w:rsidR="00EC4375" w:rsidRPr="00EC4375" w:rsidRDefault="00EC4375" w:rsidP="00EC4375">
            <w:pPr>
              <w:spacing w:after="0"/>
              <w:rPr>
                <w:rFonts w:cstheme="minorHAnsi"/>
                <w:sz w:val="20"/>
              </w:rPr>
            </w:pPr>
            <w:r w:rsidRPr="00EC4375">
              <w:rPr>
                <w:rFonts w:cstheme="minorHAnsi"/>
                <w:color w:val="000000"/>
                <w:sz w:val="20"/>
                <w:szCs w:val="18"/>
              </w:rPr>
              <w:t>Minimalne stężenie próbki – min. 0,1 mg/ml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8F4BA" w14:textId="73F8841F" w:rsidR="00EC4375" w:rsidRPr="005E2EC6" w:rsidRDefault="00EC4375" w:rsidP="00EC4375">
            <w:pPr>
              <w:spacing w:after="0" w:line="240" w:lineRule="auto"/>
              <w:jc w:val="center"/>
              <w:rPr>
                <w:rFonts w:cstheme="minorHAnsi"/>
                <w:snapToGrid w:val="0"/>
              </w:rPr>
            </w:pPr>
            <w:r w:rsidRPr="005E2EC6">
              <w:rPr>
                <w:rFonts w:cstheme="minorHAnsi"/>
                <w:snapToGrid w:val="0"/>
              </w:rPr>
              <w:t>TAK</w:t>
            </w:r>
            <w:r>
              <w:rPr>
                <w:rFonts w:cstheme="minorHAnsi"/>
                <w:snapToGrid w:val="0"/>
              </w:rPr>
              <w:t>, podać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17D8D" w14:textId="77777777" w:rsidR="00EC4375" w:rsidRPr="005E2EC6" w:rsidRDefault="00EC4375" w:rsidP="00EC4375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EC4375" w:rsidRPr="005E2EC6" w14:paraId="748D79C2" w14:textId="77777777" w:rsidTr="0063206B">
        <w:trPr>
          <w:trHeight w:val="297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3DC69" w14:textId="77777777" w:rsidR="00EC4375" w:rsidRPr="005E2EC6" w:rsidRDefault="00EC4375" w:rsidP="001C1D4B">
            <w:pPr>
              <w:pStyle w:val="Akapitzlist"/>
              <w:numPr>
                <w:ilvl w:val="0"/>
                <w:numId w:val="3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B7DA4" w14:textId="6D54C3EF" w:rsidR="00EC4375" w:rsidRPr="00EC4375" w:rsidRDefault="00EC4375" w:rsidP="00EC4375">
            <w:pPr>
              <w:spacing w:after="0"/>
              <w:rPr>
                <w:rFonts w:cstheme="minorHAnsi"/>
                <w:sz w:val="20"/>
              </w:rPr>
            </w:pPr>
            <w:r w:rsidRPr="00EC4375">
              <w:rPr>
                <w:rFonts w:cstheme="minorHAnsi"/>
                <w:color w:val="000000"/>
                <w:sz w:val="20"/>
                <w:szCs w:val="18"/>
              </w:rPr>
              <w:t>Maksymalne stężenie próbki -  min. 40% wag./obj.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FB9B9" w14:textId="0D161D3A" w:rsidR="00EC4375" w:rsidRPr="005E2EC6" w:rsidRDefault="00EC4375" w:rsidP="00EC4375">
            <w:pPr>
              <w:spacing w:after="0" w:line="240" w:lineRule="auto"/>
              <w:jc w:val="center"/>
              <w:rPr>
                <w:rFonts w:cstheme="minorHAnsi"/>
                <w:snapToGrid w:val="0"/>
              </w:rPr>
            </w:pPr>
            <w:r w:rsidRPr="005E2EC6">
              <w:rPr>
                <w:rFonts w:cstheme="minorHAnsi"/>
                <w:snapToGrid w:val="0"/>
              </w:rPr>
              <w:t>TAK</w:t>
            </w:r>
            <w:r>
              <w:rPr>
                <w:rFonts w:cstheme="minorHAnsi"/>
                <w:snapToGrid w:val="0"/>
              </w:rPr>
              <w:t>, podać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4AA13" w14:textId="77777777" w:rsidR="00EC4375" w:rsidRPr="005E2EC6" w:rsidRDefault="00EC4375" w:rsidP="00EC4375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EC4375" w:rsidRPr="005E2EC6" w14:paraId="2F858E7C" w14:textId="77777777" w:rsidTr="0063206B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FBD4F" w14:textId="77777777" w:rsidR="00EC4375" w:rsidRPr="005E2EC6" w:rsidRDefault="00EC4375" w:rsidP="001C1D4B">
            <w:pPr>
              <w:pStyle w:val="Akapitzlist"/>
              <w:numPr>
                <w:ilvl w:val="0"/>
                <w:numId w:val="3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E48FB" w14:textId="1E773E5D" w:rsidR="00EC4375" w:rsidRPr="00EC4375" w:rsidRDefault="00EC4375" w:rsidP="00EC4375">
            <w:pPr>
              <w:spacing w:after="0"/>
              <w:rPr>
                <w:rFonts w:cstheme="minorHAnsi"/>
                <w:sz w:val="20"/>
              </w:rPr>
            </w:pPr>
            <w:r w:rsidRPr="00EC4375">
              <w:rPr>
                <w:rFonts w:cstheme="minorHAnsi"/>
                <w:bCs/>
                <w:color w:val="000000"/>
                <w:sz w:val="20"/>
                <w:szCs w:val="18"/>
              </w:rPr>
              <w:t xml:space="preserve">Zmienna pozycja pomiarowa w celi regulowana automatycznie przez urządzenie w zależności od stężenia badanej próbki i realizowana </w:t>
            </w:r>
            <w:r w:rsidRPr="00EC4375">
              <w:rPr>
                <w:rFonts w:cstheme="minorHAnsi"/>
                <w:bCs/>
                <w:color w:val="000000"/>
                <w:sz w:val="20"/>
                <w:szCs w:val="18"/>
              </w:rPr>
              <w:lastRenderedPageBreak/>
              <w:t>przy zachowania jednego kąta rozpraszania dla zachowania spójności danych uzyskanych przy różnych stężeniach.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9162" w14:textId="5559DDD4" w:rsidR="00EC4375" w:rsidRPr="005E2EC6" w:rsidRDefault="00EC4375" w:rsidP="00EC4375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5E2EC6">
              <w:rPr>
                <w:rFonts w:cstheme="minorHAnsi"/>
                <w:bCs/>
                <w:snapToGrid w:val="0"/>
              </w:rPr>
              <w:lastRenderedPageBreak/>
              <w:t>TAK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05263" w14:textId="77777777" w:rsidR="00EC4375" w:rsidRPr="005E2EC6" w:rsidRDefault="00EC4375" w:rsidP="00EC4375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EC4375" w:rsidRPr="005E2EC6" w14:paraId="7CDDC472" w14:textId="77777777" w:rsidTr="00EC4375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97066" w14:textId="390E34BB" w:rsidR="00EC4375" w:rsidRPr="00EC4375" w:rsidRDefault="00EC4375" w:rsidP="001C1D4B">
            <w:pPr>
              <w:pStyle w:val="Akapitzlist"/>
              <w:numPr>
                <w:ilvl w:val="0"/>
                <w:numId w:val="2"/>
              </w:numPr>
              <w:suppressAutoHyphens w:val="0"/>
              <w:rPr>
                <w:rFonts w:cstheme="minorHAnsi"/>
                <w:b/>
                <w:color w:val="000000"/>
              </w:rPr>
            </w:pPr>
          </w:p>
        </w:tc>
        <w:tc>
          <w:tcPr>
            <w:tcW w:w="48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62246" w14:textId="7B23876F" w:rsidR="00EC4375" w:rsidRPr="005E2EC6" w:rsidRDefault="00EC4375" w:rsidP="00EC4375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  <w:r w:rsidRPr="00EC4375">
              <w:rPr>
                <w:rFonts w:cstheme="minorHAnsi"/>
                <w:b/>
                <w:bCs/>
                <w:color w:val="000000"/>
                <w:sz w:val="20"/>
                <w:szCs w:val="18"/>
                <w:highlight w:val="lightGray"/>
              </w:rPr>
              <w:t>Pomiar potencjału zeta:</w:t>
            </w:r>
          </w:p>
        </w:tc>
      </w:tr>
      <w:tr w:rsidR="00053B4A" w:rsidRPr="005E2EC6" w14:paraId="4AD89B59" w14:textId="77777777" w:rsidTr="0063206B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C70A" w14:textId="77777777" w:rsidR="00053B4A" w:rsidRPr="005E2EC6" w:rsidRDefault="00053B4A" w:rsidP="001C1D4B">
            <w:pPr>
              <w:pStyle w:val="Akapitzlist"/>
              <w:numPr>
                <w:ilvl w:val="0"/>
                <w:numId w:val="4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AAD8" w14:textId="29229532" w:rsidR="00053B4A" w:rsidRPr="00053B4A" w:rsidRDefault="00053B4A" w:rsidP="00053B4A">
            <w:pPr>
              <w:spacing w:after="0"/>
              <w:rPr>
                <w:rFonts w:cstheme="minorHAnsi"/>
                <w:sz w:val="20"/>
              </w:rPr>
            </w:pPr>
            <w:r w:rsidRPr="00053B4A">
              <w:rPr>
                <w:rFonts w:cstheme="minorHAnsi"/>
                <w:sz w:val="20"/>
              </w:rPr>
              <w:t>Technika pomiaru: M3-PALS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EDCA2" w14:textId="0DCE2A8D" w:rsidR="00053B4A" w:rsidRPr="005E2EC6" w:rsidRDefault="00053B4A" w:rsidP="00053B4A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5E2EC6"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32D95" w14:textId="77777777" w:rsidR="00053B4A" w:rsidRPr="005E2EC6" w:rsidRDefault="00053B4A" w:rsidP="00053B4A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053B4A" w:rsidRPr="005E2EC6" w14:paraId="57AB1337" w14:textId="77777777" w:rsidTr="0063206B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59A8B" w14:textId="77777777" w:rsidR="00053B4A" w:rsidRPr="005E2EC6" w:rsidRDefault="00053B4A" w:rsidP="001C1D4B">
            <w:pPr>
              <w:pStyle w:val="Akapitzlist"/>
              <w:numPr>
                <w:ilvl w:val="0"/>
                <w:numId w:val="4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69CA9" w14:textId="73A38450" w:rsidR="00053B4A" w:rsidRPr="00053B4A" w:rsidRDefault="00053B4A" w:rsidP="00053B4A">
            <w:pPr>
              <w:spacing w:after="0"/>
              <w:rPr>
                <w:rFonts w:cstheme="minorHAnsi"/>
                <w:sz w:val="20"/>
              </w:rPr>
            </w:pPr>
            <w:r w:rsidRPr="00053B4A">
              <w:rPr>
                <w:rFonts w:cstheme="minorHAnsi"/>
                <w:sz w:val="20"/>
              </w:rPr>
              <w:t>Zakres potencjału zeta: bez efektywnych ograniczeń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4FB40" w14:textId="718F32C0" w:rsidR="00053B4A" w:rsidRPr="005E2EC6" w:rsidRDefault="00053B4A" w:rsidP="00053B4A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7A9D4" w14:textId="77777777" w:rsidR="00053B4A" w:rsidRPr="005E2EC6" w:rsidRDefault="00053B4A" w:rsidP="00053B4A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053B4A" w:rsidRPr="005E2EC6" w14:paraId="29A96389" w14:textId="77777777" w:rsidTr="0063206B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219CC" w14:textId="77777777" w:rsidR="00053B4A" w:rsidRPr="005E2EC6" w:rsidRDefault="00053B4A" w:rsidP="001C1D4B">
            <w:pPr>
              <w:pStyle w:val="Akapitzlist"/>
              <w:numPr>
                <w:ilvl w:val="0"/>
                <w:numId w:val="4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44FDE" w14:textId="24ACFC33" w:rsidR="00053B4A" w:rsidRPr="00053B4A" w:rsidRDefault="00053B4A" w:rsidP="00053B4A">
            <w:pPr>
              <w:spacing w:after="0" w:line="240" w:lineRule="auto"/>
              <w:rPr>
                <w:rFonts w:cstheme="minorHAnsi"/>
                <w:sz w:val="20"/>
              </w:rPr>
            </w:pPr>
            <w:r w:rsidRPr="00053B4A">
              <w:rPr>
                <w:rFonts w:cstheme="minorHAnsi"/>
                <w:sz w:val="20"/>
              </w:rPr>
              <w:t>Zakres wielkości cząstek przy pomiarze potencjału zeta: min. 3,8 nm – 100 μm.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8F0A9" w14:textId="7AD7FC3F" w:rsidR="00053B4A" w:rsidRPr="005E2EC6" w:rsidRDefault="00053B4A" w:rsidP="00053B4A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5E2EC6">
              <w:rPr>
                <w:rFonts w:cstheme="minorHAnsi"/>
                <w:bCs/>
                <w:snapToGrid w:val="0"/>
              </w:rPr>
              <w:t>TAK</w:t>
            </w:r>
            <w:r>
              <w:rPr>
                <w:rFonts w:cstheme="minorHAnsi"/>
                <w:bCs/>
                <w:snapToGrid w:val="0"/>
              </w:rPr>
              <w:t>, podać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54448" w14:textId="77777777" w:rsidR="00053B4A" w:rsidRPr="005E2EC6" w:rsidRDefault="00053B4A" w:rsidP="00053B4A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053B4A" w:rsidRPr="005E2EC6" w14:paraId="3B261FA1" w14:textId="77777777" w:rsidTr="0063206B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B8E30" w14:textId="77777777" w:rsidR="00053B4A" w:rsidRPr="005E2EC6" w:rsidRDefault="00053B4A" w:rsidP="001C1D4B">
            <w:pPr>
              <w:pStyle w:val="Akapitzlist"/>
              <w:numPr>
                <w:ilvl w:val="0"/>
                <w:numId w:val="4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A978A" w14:textId="7E5015A9" w:rsidR="00053B4A" w:rsidRPr="00053B4A" w:rsidRDefault="00053B4A" w:rsidP="00053B4A">
            <w:pPr>
              <w:spacing w:after="0" w:line="240" w:lineRule="auto"/>
              <w:rPr>
                <w:rFonts w:cstheme="minorHAnsi"/>
                <w:sz w:val="20"/>
              </w:rPr>
            </w:pPr>
            <w:r w:rsidRPr="00053B4A">
              <w:rPr>
                <w:rFonts w:cstheme="minorHAnsi"/>
                <w:sz w:val="20"/>
              </w:rPr>
              <w:t xml:space="preserve">Czułość dla pomiarów potencjału zeta: min. 1 mg/ml 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44347" w14:textId="54A200A9" w:rsidR="00053B4A" w:rsidRPr="005E2EC6" w:rsidRDefault="00053B4A" w:rsidP="00053B4A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0129A9">
              <w:rPr>
                <w:rFonts w:cstheme="minorHAnsi"/>
                <w:bCs/>
                <w:snapToGrid w:val="0"/>
              </w:rPr>
              <w:t>TAK</w:t>
            </w:r>
            <w:r>
              <w:rPr>
                <w:rFonts w:cstheme="minorHAnsi"/>
                <w:bCs/>
                <w:snapToGrid w:val="0"/>
              </w:rPr>
              <w:t>, podać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5D2D5" w14:textId="77777777" w:rsidR="00053B4A" w:rsidRPr="005E2EC6" w:rsidRDefault="00053B4A" w:rsidP="00053B4A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053B4A" w:rsidRPr="005E2EC6" w14:paraId="49788A17" w14:textId="77777777" w:rsidTr="0063206B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A4A89" w14:textId="77777777" w:rsidR="00053B4A" w:rsidRPr="005E2EC6" w:rsidRDefault="00053B4A" w:rsidP="001C1D4B">
            <w:pPr>
              <w:pStyle w:val="Akapitzlist"/>
              <w:numPr>
                <w:ilvl w:val="0"/>
                <w:numId w:val="4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A5FDC" w14:textId="1C56AADA" w:rsidR="00053B4A" w:rsidRPr="00053B4A" w:rsidRDefault="00053B4A" w:rsidP="00053B4A">
            <w:pPr>
              <w:spacing w:after="0" w:line="240" w:lineRule="auto"/>
              <w:rPr>
                <w:rFonts w:cstheme="minorHAnsi"/>
                <w:sz w:val="20"/>
              </w:rPr>
            </w:pPr>
            <w:r w:rsidRPr="00053B4A">
              <w:rPr>
                <w:rFonts w:cstheme="minorHAnsi"/>
                <w:sz w:val="20"/>
              </w:rPr>
              <w:t>Zakres mobilności elektroforetycznej: &gt; ±20 µmcm/Vs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3896" w14:textId="2BA47CC2" w:rsidR="00053B4A" w:rsidRPr="000129A9" w:rsidRDefault="00053B4A" w:rsidP="00053B4A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>
              <w:rPr>
                <w:rFonts w:cstheme="minorHAnsi"/>
                <w:bCs/>
                <w:snapToGrid w:val="0"/>
              </w:rPr>
              <w:t>TAK, podać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3BF23" w14:textId="77777777" w:rsidR="00053B4A" w:rsidRPr="005E2EC6" w:rsidRDefault="00053B4A" w:rsidP="00053B4A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053B4A" w:rsidRPr="005E2EC6" w14:paraId="2DF9D6A7" w14:textId="77777777" w:rsidTr="0063206B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51889" w14:textId="77777777" w:rsidR="00053B4A" w:rsidRPr="005E2EC6" w:rsidRDefault="00053B4A" w:rsidP="001C1D4B">
            <w:pPr>
              <w:pStyle w:val="Akapitzlist"/>
              <w:numPr>
                <w:ilvl w:val="0"/>
                <w:numId w:val="4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AEE61" w14:textId="48CCD087" w:rsidR="00053B4A" w:rsidRPr="00053B4A" w:rsidRDefault="00053B4A" w:rsidP="00053B4A">
            <w:pPr>
              <w:spacing w:after="0" w:line="240" w:lineRule="auto"/>
              <w:rPr>
                <w:rFonts w:cstheme="minorHAnsi"/>
                <w:sz w:val="20"/>
              </w:rPr>
            </w:pPr>
            <w:r w:rsidRPr="00053B4A">
              <w:rPr>
                <w:rFonts w:cstheme="minorHAnsi"/>
                <w:sz w:val="20"/>
              </w:rPr>
              <w:t>Maksymalna przewodność próbki: min. 260 mS/cm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7B1F6" w14:textId="2BF26AB6" w:rsidR="00053B4A" w:rsidRPr="005E2EC6" w:rsidRDefault="00053B4A" w:rsidP="00053B4A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0129A9">
              <w:rPr>
                <w:rFonts w:cstheme="minorHAnsi"/>
                <w:bCs/>
                <w:snapToGrid w:val="0"/>
              </w:rPr>
              <w:t>TAK</w:t>
            </w:r>
            <w:r>
              <w:rPr>
                <w:rFonts w:cstheme="minorHAnsi"/>
                <w:bCs/>
                <w:snapToGrid w:val="0"/>
              </w:rPr>
              <w:t>, podać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32973" w14:textId="77777777" w:rsidR="00053B4A" w:rsidRPr="005E2EC6" w:rsidRDefault="00053B4A" w:rsidP="00053B4A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053B4A" w:rsidRPr="005E2EC6" w14:paraId="13CF61FC" w14:textId="77777777" w:rsidTr="0063206B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E482" w14:textId="77777777" w:rsidR="00053B4A" w:rsidRPr="005E2EC6" w:rsidRDefault="00053B4A" w:rsidP="001C1D4B">
            <w:pPr>
              <w:pStyle w:val="Akapitzlist"/>
              <w:numPr>
                <w:ilvl w:val="0"/>
                <w:numId w:val="4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A3547" w14:textId="6B87BAEC" w:rsidR="00053B4A" w:rsidRPr="00053B4A" w:rsidRDefault="00053B4A" w:rsidP="00053B4A">
            <w:pPr>
              <w:spacing w:after="0" w:line="240" w:lineRule="auto"/>
              <w:rPr>
                <w:rFonts w:cstheme="minorHAnsi"/>
                <w:sz w:val="20"/>
              </w:rPr>
            </w:pPr>
            <w:r w:rsidRPr="00053B4A">
              <w:rPr>
                <w:rFonts w:cstheme="minorHAnsi"/>
                <w:sz w:val="20"/>
              </w:rPr>
              <w:t>Dokładność pomiaru przewodności: 10%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ACDC5" w14:textId="4E37A62F" w:rsidR="00053B4A" w:rsidRPr="005E2EC6" w:rsidRDefault="00053B4A" w:rsidP="00053B4A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0129A9"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4C466" w14:textId="77777777" w:rsidR="00053B4A" w:rsidRPr="005E2EC6" w:rsidRDefault="00053B4A" w:rsidP="00053B4A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053B4A" w:rsidRPr="005E2EC6" w14:paraId="1EF3B304" w14:textId="77777777" w:rsidTr="0063206B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0CC04" w14:textId="77777777" w:rsidR="00053B4A" w:rsidRPr="005E2EC6" w:rsidRDefault="00053B4A" w:rsidP="001C1D4B">
            <w:pPr>
              <w:pStyle w:val="Akapitzlist"/>
              <w:numPr>
                <w:ilvl w:val="0"/>
                <w:numId w:val="4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F9C40" w14:textId="0CF5CFAB" w:rsidR="00053B4A" w:rsidRPr="00053B4A" w:rsidRDefault="00053B4A" w:rsidP="00053B4A">
            <w:pPr>
              <w:spacing w:after="0" w:line="240" w:lineRule="auto"/>
              <w:rPr>
                <w:rFonts w:cstheme="minorHAnsi"/>
                <w:sz w:val="20"/>
              </w:rPr>
            </w:pPr>
            <w:r w:rsidRPr="00053B4A">
              <w:rPr>
                <w:rFonts w:cstheme="minorHAnsi"/>
                <w:sz w:val="20"/>
              </w:rPr>
              <w:t>Pomiar w kuwetach jednorazowych. Możliwość wykonywania pomiarów delikatnych próbek z wykorzystaniem techniki bariery dyfuzyjnej.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A4B8C" w14:textId="47EF499E" w:rsidR="00053B4A" w:rsidRPr="005E2EC6" w:rsidRDefault="00053B4A" w:rsidP="00053B4A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0129A9"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FCEB" w14:textId="77777777" w:rsidR="00053B4A" w:rsidRPr="005E2EC6" w:rsidRDefault="00053B4A" w:rsidP="00053B4A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BB3D7A" w:rsidRPr="005E2EC6" w14:paraId="613B8C45" w14:textId="77777777" w:rsidTr="00BB3D7A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569EE" w14:textId="46F37365" w:rsidR="00BB3D7A" w:rsidRPr="00BB3D7A" w:rsidRDefault="00BB3D7A" w:rsidP="001C1D4B">
            <w:pPr>
              <w:pStyle w:val="Akapitzlist"/>
              <w:numPr>
                <w:ilvl w:val="0"/>
                <w:numId w:val="2"/>
              </w:numPr>
              <w:suppressAutoHyphens w:val="0"/>
              <w:rPr>
                <w:rFonts w:cstheme="minorHAnsi"/>
                <w:b/>
                <w:color w:val="000000"/>
              </w:rPr>
            </w:pPr>
          </w:p>
        </w:tc>
        <w:tc>
          <w:tcPr>
            <w:tcW w:w="48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35AB5" w14:textId="04CD07E8" w:rsidR="00BB3D7A" w:rsidRPr="005E2EC6" w:rsidRDefault="00BB3D7A" w:rsidP="00053B4A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  <w:r w:rsidRPr="00BB3D7A">
              <w:rPr>
                <w:rFonts w:cstheme="minorHAnsi"/>
                <w:b/>
                <w:sz w:val="20"/>
                <w:highlight w:val="lightGray"/>
              </w:rPr>
              <w:t>Pomiar stężenia cząstek</w:t>
            </w:r>
          </w:p>
        </w:tc>
      </w:tr>
      <w:tr w:rsidR="00BF0A56" w:rsidRPr="005E2EC6" w14:paraId="34DF5866" w14:textId="77777777" w:rsidTr="0063206B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8970D" w14:textId="77777777" w:rsidR="00BF0A56" w:rsidRPr="005E2EC6" w:rsidRDefault="00BF0A56" w:rsidP="001C1D4B">
            <w:pPr>
              <w:pStyle w:val="Akapitzlist"/>
              <w:numPr>
                <w:ilvl w:val="0"/>
                <w:numId w:val="5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7A1A5" w14:textId="2DEE339F" w:rsidR="00BF0A56" w:rsidRPr="00BF0A56" w:rsidRDefault="00BB3D7A" w:rsidP="00BF0A56">
            <w:pPr>
              <w:spacing w:after="0" w:line="240" w:lineRule="auto"/>
              <w:rPr>
                <w:rFonts w:cstheme="minorHAnsi"/>
                <w:sz w:val="20"/>
              </w:rPr>
            </w:pPr>
            <w:r w:rsidRPr="00BB3D7A">
              <w:rPr>
                <w:rFonts w:cstheme="minorHAnsi"/>
                <w:sz w:val="20"/>
              </w:rPr>
              <w:t>Pomiar stężenia w zakresie min. od 1 x 10</w:t>
            </w:r>
            <w:r w:rsidRPr="00BB3D7A">
              <w:rPr>
                <w:rFonts w:cstheme="minorHAnsi"/>
                <w:sz w:val="20"/>
                <w:vertAlign w:val="superscript"/>
              </w:rPr>
              <w:t>8</w:t>
            </w:r>
            <w:r w:rsidRPr="00BB3D7A">
              <w:rPr>
                <w:rFonts w:cstheme="minorHAnsi"/>
                <w:sz w:val="20"/>
              </w:rPr>
              <w:t xml:space="preserve"> do 1 x 10</w:t>
            </w:r>
            <w:r w:rsidRPr="00BB3D7A">
              <w:rPr>
                <w:rFonts w:cstheme="minorHAnsi"/>
                <w:sz w:val="20"/>
                <w:vertAlign w:val="superscript"/>
              </w:rPr>
              <w:t xml:space="preserve">12 </w:t>
            </w:r>
            <w:r w:rsidRPr="00BB3D7A">
              <w:rPr>
                <w:rFonts w:cstheme="minorHAnsi"/>
                <w:sz w:val="20"/>
              </w:rPr>
              <w:t>cząstek/ml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0FB34" w14:textId="12A424FB" w:rsidR="00BF0A56" w:rsidRPr="005E2EC6" w:rsidRDefault="00BF0A56" w:rsidP="00BF0A56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0129A9">
              <w:rPr>
                <w:rFonts w:cstheme="minorHAnsi"/>
                <w:bCs/>
                <w:snapToGrid w:val="0"/>
              </w:rPr>
              <w:t>TAK</w:t>
            </w:r>
            <w:r w:rsidR="00BB3D7A">
              <w:rPr>
                <w:rFonts w:cstheme="minorHAnsi"/>
                <w:bCs/>
                <w:snapToGrid w:val="0"/>
              </w:rPr>
              <w:t>, podać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1BF94" w14:textId="77777777" w:rsidR="00BF0A56" w:rsidRPr="005E2EC6" w:rsidRDefault="00BF0A56" w:rsidP="00BF0A56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BB3D7A" w:rsidRPr="005E2EC6" w14:paraId="387A3BEF" w14:textId="77777777" w:rsidTr="00BB3D7A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40781" w14:textId="32234916" w:rsidR="00BB3D7A" w:rsidRPr="00BB3D7A" w:rsidRDefault="00BB3D7A" w:rsidP="001C1D4B">
            <w:pPr>
              <w:pStyle w:val="Akapitzlist"/>
              <w:numPr>
                <w:ilvl w:val="0"/>
                <w:numId w:val="2"/>
              </w:numPr>
              <w:suppressAutoHyphens w:val="0"/>
              <w:rPr>
                <w:rFonts w:cstheme="minorHAnsi"/>
                <w:b/>
                <w:color w:val="000000"/>
              </w:rPr>
            </w:pPr>
          </w:p>
        </w:tc>
        <w:tc>
          <w:tcPr>
            <w:tcW w:w="48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6F4CE" w14:textId="2A3BD079" w:rsidR="00BB3D7A" w:rsidRPr="005E2EC6" w:rsidRDefault="00BB3D7A" w:rsidP="00BF0A56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  <w:r w:rsidRPr="00BB3D7A">
              <w:rPr>
                <w:rFonts w:cstheme="minorHAnsi"/>
                <w:b/>
                <w:sz w:val="20"/>
                <w:highlight w:val="lightGray"/>
              </w:rPr>
              <w:t>Pomiar masy cząsteczkowej</w:t>
            </w:r>
          </w:p>
        </w:tc>
      </w:tr>
      <w:tr w:rsidR="001C1D4B" w:rsidRPr="005E2EC6" w14:paraId="01958739" w14:textId="77777777" w:rsidTr="0063206B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0B1B0" w14:textId="77777777" w:rsidR="001C1D4B" w:rsidRPr="005E2EC6" w:rsidRDefault="001C1D4B" w:rsidP="001C1D4B">
            <w:pPr>
              <w:pStyle w:val="Akapitzlist"/>
              <w:numPr>
                <w:ilvl w:val="0"/>
                <w:numId w:val="6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D782A" w14:textId="0DD6FD56" w:rsidR="001C1D4B" w:rsidRPr="001C1D4B" w:rsidRDefault="001C1D4B" w:rsidP="001C1D4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1C1D4B">
              <w:rPr>
                <w:rFonts w:cstheme="minorHAnsi"/>
                <w:sz w:val="20"/>
                <w:szCs w:val="20"/>
              </w:rPr>
              <w:t>Pomiar masy cząsteczkowej w zakresie min. od 300 Da do 20 MDa metodą SLS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7D6A7" w14:textId="58F9033B" w:rsidR="001C1D4B" w:rsidRPr="005E2EC6" w:rsidRDefault="001C1D4B" w:rsidP="001C1D4B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0129A9">
              <w:rPr>
                <w:rFonts w:cstheme="minorHAnsi"/>
                <w:bCs/>
                <w:snapToGrid w:val="0"/>
              </w:rPr>
              <w:t>TAK</w:t>
            </w:r>
            <w:r>
              <w:rPr>
                <w:rFonts w:cstheme="minorHAnsi"/>
                <w:bCs/>
                <w:snapToGrid w:val="0"/>
              </w:rPr>
              <w:t>, podać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26DA7" w14:textId="77777777" w:rsidR="001C1D4B" w:rsidRPr="005E2EC6" w:rsidRDefault="001C1D4B" w:rsidP="001C1D4B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1C1D4B" w:rsidRPr="005E2EC6" w14:paraId="3795AC7C" w14:textId="77777777" w:rsidTr="0063206B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88534" w14:textId="77777777" w:rsidR="001C1D4B" w:rsidRPr="005E2EC6" w:rsidRDefault="001C1D4B" w:rsidP="001C1D4B">
            <w:pPr>
              <w:pStyle w:val="Akapitzlist"/>
              <w:numPr>
                <w:ilvl w:val="0"/>
                <w:numId w:val="6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B0277" w14:textId="18E04C6F" w:rsidR="001C1D4B" w:rsidRPr="001C1D4B" w:rsidRDefault="001C1D4B" w:rsidP="001C1D4B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  <w:r w:rsidRPr="001C1D4B">
              <w:rPr>
                <w:rFonts w:asciiTheme="minorHAnsi" w:hAnsiTheme="minorHAnsi" w:cstheme="minorHAnsi"/>
                <w:sz w:val="20"/>
              </w:rPr>
              <w:t>Wyznaczanie parametru interakcji dynamicznych k</w:t>
            </w:r>
            <w:r w:rsidRPr="00C9244C">
              <w:rPr>
                <w:rFonts w:asciiTheme="minorHAnsi" w:hAnsiTheme="minorHAnsi" w:cstheme="minorHAnsi"/>
                <w:sz w:val="20"/>
                <w:vertAlign w:val="subscript"/>
              </w:rPr>
              <w:t>D</w:t>
            </w:r>
            <w:r w:rsidRPr="001C1D4B">
              <w:rPr>
                <w:rFonts w:asciiTheme="minorHAnsi" w:hAnsiTheme="minorHAnsi" w:cstheme="minorHAnsi"/>
                <w:sz w:val="20"/>
              </w:rPr>
              <w:t xml:space="preserve"> metodą DLS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A82B3" w14:textId="1B0B13A7" w:rsidR="001C1D4B" w:rsidRDefault="001C1D4B" w:rsidP="001C1D4B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4BD0F" w14:textId="77777777" w:rsidR="001C1D4B" w:rsidRPr="005E2EC6" w:rsidRDefault="001C1D4B" w:rsidP="001C1D4B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1C1D4B" w:rsidRPr="005E2EC6" w14:paraId="62FD8C9F" w14:textId="77777777" w:rsidTr="0063206B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4F231" w14:textId="77777777" w:rsidR="001C1D4B" w:rsidRPr="005E2EC6" w:rsidRDefault="001C1D4B" w:rsidP="001C1D4B">
            <w:pPr>
              <w:pStyle w:val="Akapitzlist"/>
              <w:numPr>
                <w:ilvl w:val="0"/>
                <w:numId w:val="6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C0682" w14:textId="2410927E" w:rsidR="001C1D4B" w:rsidRPr="001C1D4B" w:rsidRDefault="001C1D4B" w:rsidP="001C1D4B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  <w:r w:rsidRPr="001C1D4B">
              <w:rPr>
                <w:rFonts w:asciiTheme="minorHAnsi" w:hAnsiTheme="minorHAnsi" w:cstheme="minorHAnsi"/>
                <w:sz w:val="20"/>
              </w:rPr>
              <w:t>Wyznaczanie drugiego współczynnika wiralnego B</w:t>
            </w:r>
            <w:r w:rsidRPr="00C9244C">
              <w:rPr>
                <w:rFonts w:asciiTheme="minorHAnsi" w:hAnsiTheme="minorHAnsi" w:cstheme="minorHAnsi"/>
                <w:sz w:val="20"/>
                <w:vertAlign w:val="subscript"/>
              </w:rPr>
              <w:t xml:space="preserve">22 </w:t>
            </w:r>
            <w:r w:rsidRPr="001C1D4B">
              <w:rPr>
                <w:rFonts w:asciiTheme="minorHAnsi" w:hAnsiTheme="minorHAnsi" w:cstheme="minorHAnsi"/>
                <w:sz w:val="20"/>
              </w:rPr>
              <w:t>metodą SLS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298B9" w14:textId="4B06EBA2" w:rsidR="001C1D4B" w:rsidRDefault="001C1D4B" w:rsidP="001C1D4B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0129A9"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9AF7A" w14:textId="77777777" w:rsidR="001C1D4B" w:rsidRPr="005E2EC6" w:rsidRDefault="001C1D4B" w:rsidP="001C1D4B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FC5FED" w:rsidRPr="005E2EC6" w14:paraId="37BE9B08" w14:textId="77777777" w:rsidTr="00FC5FED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ED9F7" w14:textId="23AACB5B" w:rsidR="00FC5FED" w:rsidRPr="00FC5FED" w:rsidRDefault="00FC5FED" w:rsidP="00FC5FED">
            <w:pPr>
              <w:pStyle w:val="Akapitzlist"/>
              <w:numPr>
                <w:ilvl w:val="0"/>
                <w:numId w:val="2"/>
              </w:numPr>
              <w:suppressAutoHyphens w:val="0"/>
              <w:rPr>
                <w:rFonts w:cstheme="minorHAnsi"/>
                <w:b/>
                <w:color w:val="000000"/>
              </w:rPr>
            </w:pPr>
          </w:p>
        </w:tc>
        <w:tc>
          <w:tcPr>
            <w:tcW w:w="48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3E3FF" w14:textId="446AF3F3" w:rsidR="00FC5FED" w:rsidRPr="005E2EC6" w:rsidRDefault="00FC5FED" w:rsidP="009E3113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  <w:r w:rsidRPr="00FC5FED">
              <w:rPr>
                <w:rFonts w:cstheme="minorHAnsi"/>
                <w:b/>
                <w:sz w:val="20"/>
                <w:highlight w:val="lightGray"/>
              </w:rPr>
              <w:t>Pozostałe wymagania techniczne w zakresie analizatora:</w:t>
            </w:r>
          </w:p>
        </w:tc>
      </w:tr>
      <w:tr w:rsidR="00734947" w:rsidRPr="005E2EC6" w14:paraId="28940480" w14:textId="77777777" w:rsidTr="0063206B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96393" w14:textId="77777777" w:rsidR="00734947" w:rsidRPr="005E2EC6" w:rsidRDefault="00734947" w:rsidP="00734947">
            <w:pPr>
              <w:pStyle w:val="Akapitzlist"/>
              <w:numPr>
                <w:ilvl w:val="0"/>
                <w:numId w:val="7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DF5B1" w14:textId="144B9A32" w:rsidR="00734947" w:rsidRPr="00734947" w:rsidRDefault="00734947" w:rsidP="00734947">
            <w:pPr>
              <w:pStyle w:val="Bezodstpw"/>
              <w:rPr>
                <w:rFonts w:asciiTheme="minorHAnsi" w:hAnsiTheme="minorHAnsi" w:cstheme="minorHAnsi"/>
                <w:sz w:val="20"/>
                <w:szCs w:val="22"/>
              </w:rPr>
            </w:pPr>
            <w:r w:rsidRPr="00734947">
              <w:rPr>
                <w:rFonts w:asciiTheme="minorHAnsi" w:hAnsiTheme="minorHAnsi" w:cstheme="minorHAnsi"/>
                <w:sz w:val="20"/>
              </w:rPr>
              <w:t>Pomiar w zakresie temperatur min. od 0 do 120°C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7415F" w14:textId="73BF35EB" w:rsidR="00734947" w:rsidRDefault="00734947" w:rsidP="00734947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0129A9">
              <w:rPr>
                <w:rFonts w:cstheme="minorHAnsi"/>
                <w:bCs/>
                <w:snapToGrid w:val="0"/>
              </w:rPr>
              <w:t>TAK</w:t>
            </w:r>
            <w:r>
              <w:rPr>
                <w:rFonts w:cstheme="minorHAnsi"/>
                <w:bCs/>
                <w:snapToGrid w:val="0"/>
              </w:rPr>
              <w:t>, podać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3AA96" w14:textId="77777777" w:rsidR="00734947" w:rsidRPr="005E2EC6" w:rsidRDefault="00734947" w:rsidP="00734947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734947" w:rsidRPr="005E2EC6" w14:paraId="6BC5DC93" w14:textId="77777777" w:rsidTr="0063206B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5FEEC" w14:textId="77777777" w:rsidR="00734947" w:rsidRPr="005E2EC6" w:rsidRDefault="00734947" w:rsidP="00734947">
            <w:pPr>
              <w:pStyle w:val="Akapitzlist"/>
              <w:numPr>
                <w:ilvl w:val="0"/>
                <w:numId w:val="7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18B4A" w14:textId="16AF7DAD" w:rsidR="00734947" w:rsidRPr="00734947" w:rsidRDefault="00734947" w:rsidP="00734947">
            <w:pPr>
              <w:pStyle w:val="Bezodstpw"/>
              <w:rPr>
                <w:rFonts w:asciiTheme="minorHAnsi" w:hAnsiTheme="minorHAnsi" w:cstheme="minorHAnsi"/>
                <w:sz w:val="20"/>
                <w:szCs w:val="22"/>
              </w:rPr>
            </w:pPr>
            <w:r w:rsidRPr="00734947">
              <w:rPr>
                <w:rFonts w:asciiTheme="minorHAnsi" w:hAnsiTheme="minorHAnsi" w:cstheme="minorHAnsi"/>
                <w:sz w:val="20"/>
              </w:rPr>
              <w:t>Źródło światła: laser He-Ne o długości fali 630 ± 5 nm o stałej mocy 10 mW z systemem automatycznego tłumienia promieniowania emitowanego przez laser (w zakresie transmitancji od 100% do 0,0003%) dla optymalizacji natężenia sygnału na detektorze.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94A69" w14:textId="14587AC7" w:rsidR="00734947" w:rsidRDefault="00734947" w:rsidP="00734947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0129A9"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85E48" w14:textId="77777777" w:rsidR="00734947" w:rsidRPr="005E2EC6" w:rsidRDefault="00734947" w:rsidP="00734947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734947" w:rsidRPr="005E2EC6" w14:paraId="6D6F13B3" w14:textId="77777777" w:rsidTr="0063206B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4900D" w14:textId="77777777" w:rsidR="00734947" w:rsidRPr="005E2EC6" w:rsidRDefault="00734947" w:rsidP="00734947">
            <w:pPr>
              <w:pStyle w:val="Akapitzlist"/>
              <w:numPr>
                <w:ilvl w:val="0"/>
                <w:numId w:val="7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72F26" w14:textId="56ED9B92" w:rsidR="00734947" w:rsidRPr="00734947" w:rsidRDefault="00734947" w:rsidP="00734947">
            <w:pPr>
              <w:pStyle w:val="Bezodstpw"/>
              <w:rPr>
                <w:rFonts w:asciiTheme="minorHAnsi" w:hAnsiTheme="minorHAnsi" w:cstheme="minorHAnsi"/>
                <w:sz w:val="20"/>
                <w:szCs w:val="22"/>
              </w:rPr>
            </w:pPr>
            <w:r w:rsidRPr="00734947">
              <w:rPr>
                <w:rFonts w:asciiTheme="minorHAnsi" w:hAnsiTheme="minorHAnsi" w:cstheme="minorHAnsi"/>
                <w:sz w:val="20"/>
              </w:rPr>
              <w:t>Czteropozycyjny optyczny filtr kołowy z wbudowanymi: wąskopasmowym filtrem fluorescencyjnym (630 ± 5 nm) i dwoma polaryzatorami (pionowym i poziomym).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871EA" w14:textId="216AF225" w:rsidR="00734947" w:rsidRDefault="00734947" w:rsidP="00734947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0129A9"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6DED3" w14:textId="77777777" w:rsidR="00734947" w:rsidRPr="005E2EC6" w:rsidRDefault="00734947" w:rsidP="00734947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734947" w:rsidRPr="005E2EC6" w14:paraId="364C4301" w14:textId="77777777" w:rsidTr="0063206B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56744" w14:textId="77777777" w:rsidR="00734947" w:rsidRPr="005E2EC6" w:rsidRDefault="00734947" w:rsidP="00734947">
            <w:pPr>
              <w:pStyle w:val="Akapitzlist"/>
              <w:numPr>
                <w:ilvl w:val="0"/>
                <w:numId w:val="7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76B0D" w14:textId="731783DC" w:rsidR="00734947" w:rsidRPr="00734947" w:rsidRDefault="00734947" w:rsidP="00734947">
            <w:pPr>
              <w:pStyle w:val="Bezodstpw"/>
              <w:rPr>
                <w:rFonts w:asciiTheme="minorHAnsi" w:hAnsiTheme="minorHAnsi" w:cstheme="minorHAnsi"/>
                <w:sz w:val="20"/>
                <w:szCs w:val="22"/>
              </w:rPr>
            </w:pPr>
            <w:r w:rsidRPr="00734947">
              <w:rPr>
                <w:rFonts w:asciiTheme="minorHAnsi" w:hAnsiTheme="minorHAnsi" w:cstheme="minorHAnsi"/>
                <w:sz w:val="20"/>
              </w:rPr>
              <w:t>Detektor: fotodioda lawinowa.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2B945" w14:textId="1ED844B8" w:rsidR="00734947" w:rsidRDefault="00734947" w:rsidP="00734947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0129A9"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A8D51" w14:textId="77777777" w:rsidR="00734947" w:rsidRPr="005E2EC6" w:rsidRDefault="00734947" w:rsidP="00734947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734947" w:rsidRPr="005E2EC6" w14:paraId="13CF3708" w14:textId="77777777" w:rsidTr="0063206B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7B23D" w14:textId="77777777" w:rsidR="00734947" w:rsidRPr="005E2EC6" w:rsidRDefault="00734947" w:rsidP="00734947">
            <w:pPr>
              <w:pStyle w:val="Akapitzlist"/>
              <w:numPr>
                <w:ilvl w:val="0"/>
                <w:numId w:val="7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DB51C" w14:textId="41BC27A7" w:rsidR="00734947" w:rsidRPr="00734947" w:rsidRDefault="00734947" w:rsidP="00734947">
            <w:pPr>
              <w:pStyle w:val="Bezodstpw"/>
              <w:rPr>
                <w:rFonts w:asciiTheme="minorHAnsi" w:hAnsiTheme="minorHAnsi" w:cstheme="minorHAnsi"/>
                <w:sz w:val="20"/>
                <w:szCs w:val="22"/>
              </w:rPr>
            </w:pPr>
            <w:r w:rsidRPr="00734947">
              <w:rPr>
                <w:rFonts w:asciiTheme="minorHAnsi" w:hAnsiTheme="minorHAnsi" w:cstheme="minorHAnsi"/>
                <w:sz w:val="20"/>
              </w:rPr>
              <w:t>Autotitrator z odgazowywaczem do zautomatyzowania pomiarów wielkości cząstek i potencjału zeta w funkcji zmiany pH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9E309" w14:textId="69D10110" w:rsidR="00734947" w:rsidRDefault="00734947" w:rsidP="00734947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0129A9"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7D7D0" w14:textId="77777777" w:rsidR="00734947" w:rsidRPr="005E2EC6" w:rsidRDefault="00734947" w:rsidP="00734947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734947" w:rsidRPr="005E2EC6" w14:paraId="2FB3B950" w14:textId="77777777" w:rsidTr="0063206B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D528" w14:textId="77777777" w:rsidR="00734947" w:rsidRPr="005E2EC6" w:rsidRDefault="00734947" w:rsidP="00734947">
            <w:pPr>
              <w:pStyle w:val="Akapitzlist"/>
              <w:numPr>
                <w:ilvl w:val="0"/>
                <w:numId w:val="7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93014" w14:textId="32D10C9E" w:rsidR="00734947" w:rsidRPr="00734947" w:rsidRDefault="00734947" w:rsidP="00734947">
            <w:pPr>
              <w:pStyle w:val="Bezodstpw"/>
              <w:rPr>
                <w:rFonts w:asciiTheme="minorHAnsi" w:hAnsiTheme="minorHAnsi" w:cstheme="minorHAnsi"/>
                <w:sz w:val="20"/>
                <w:szCs w:val="22"/>
              </w:rPr>
            </w:pPr>
            <w:r w:rsidRPr="00734947">
              <w:rPr>
                <w:rFonts w:asciiTheme="minorHAnsi" w:hAnsiTheme="minorHAnsi" w:cstheme="minorHAnsi"/>
                <w:sz w:val="20"/>
              </w:rPr>
              <w:t>Przystawka do pomiaru potencjału zeta w rozpuszczalnikach organicznych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65338" w14:textId="1222A1D3" w:rsidR="00734947" w:rsidRDefault="00734947" w:rsidP="00734947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0129A9"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37106" w14:textId="77777777" w:rsidR="00734947" w:rsidRPr="005E2EC6" w:rsidRDefault="00734947" w:rsidP="00734947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734947" w:rsidRPr="005E2EC6" w14:paraId="1954BEFE" w14:textId="77777777" w:rsidTr="0063206B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BECB2" w14:textId="77777777" w:rsidR="00734947" w:rsidRPr="005E2EC6" w:rsidRDefault="00734947" w:rsidP="00734947">
            <w:pPr>
              <w:pStyle w:val="Akapitzlist"/>
              <w:numPr>
                <w:ilvl w:val="0"/>
                <w:numId w:val="7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467D1" w14:textId="18DDE99C" w:rsidR="00734947" w:rsidRPr="00734947" w:rsidRDefault="00734947" w:rsidP="00734947">
            <w:pPr>
              <w:pStyle w:val="Bezodstpw"/>
              <w:rPr>
                <w:rFonts w:asciiTheme="minorHAnsi" w:hAnsiTheme="minorHAnsi" w:cstheme="minorHAnsi"/>
                <w:sz w:val="20"/>
                <w:szCs w:val="22"/>
              </w:rPr>
            </w:pPr>
            <w:r w:rsidRPr="00734947">
              <w:rPr>
                <w:rFonts w:asciiTheme="minorHAnsi" w:hAnsiTheme="minorHAnsi" w:cstheme="minorHAnsi"/>
                <w:sz w:val="20"/>
              </w:rPr>
              <w:t>Możliwość rozbudowy o przystawkę do pomiaru wielkości cząstek w kapilarach o minimalnej objętości 3 µl.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FA034" w14:textId="6B0FFF1A" w:rsidR="00734947" w:rsidRPr="000129A9" w:rsidRDefault="00D96CF5" w:rsidP="00734947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1DE95" w14:textId="77777777" w:rsidR="00734947" w:rsidRPr="005E2EC6" w:rsidRDefault="00734947" w:rsidP="00734947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734947" w:rsidRPr="005E2EC6" w14:paraId="0A08A40A" w14:textId="77777777" w:rsidTr="0063206B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51632" w14:textId="77777777" w:rsidR="00734947" w:rsidRPr="005E2EC6" w:rsidRDefault="00734947" w:rsidP="00734947">
            <w:pPr>
              <w:pStyle w:val="Akapitzlist"/>
              <w:numPr>
                <w:ilvl w:val="0"/>
                <w:numId w:val="7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162AB" w14:textId="1457C1D8" w:rsidR="00734947" w:rsidRPr="00734947" w:rsidRDefault="00734947" w:rsidP="00734947">
            <w:pPr>
              <w:pStyle w:val="Bezodstpw"/>
              <w:rPr>
                <w:rFonts w:asciiTheme="minorHAnsi" w:hAnsiTheme="minorHAnsi" w:cstheme="minorHAnsi"/>
                <w:sz w:val="20"/>
                <w:szCs w:val="22"/>
              </w:rPr>
            </w:pPr>
            <w:r w:rsidRPr="00734947">
              <w:rPr>
                <w:rFonts w:asciiTheme="minorHAnsi" w:hAnsiTheme="minorHAnsi" w:cstheme="minorHAnsi"/>
                <w:sz w:val="20"/>
              </w:rPr>
              <w:t>Możliwość rozbudowy o przystawkę do pomiaru potencjału zeta w roztworach o wysokim stężeniu (do 40% wag./obj.)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3002D" w14:textId="1F6187B2" w:rsidR="00734947" w:rsidRPr="000129A9" w:rsidRDefault="00D96CF5" w:rsidP="00734947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AB82E" w14:textId="77777777" w:rsidR="00734947" w:rsidRPr="005E2EC6" w:rsidRDefault="00734947" w:rsidP="00734947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1713B6" w:rsidRPr="005E2EC6" w14:paraId="6DC5C09E" w14:textId="77777777" w:rsidTr="001713B6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5AD95" w14:textId="7B0B9D36" w:rsidR="001713B6" w:rsidRPr="001713B6" w:rsidRDefault="001713B6" w:rsidP="001713B6">
            <w:pPr>
              <w:pStyle w:val="Akapitzlist"/>
              <w:numPr>
                <w:ilvl w:val="0"/>
                <w:numId w:val="2"/>
              </w:numPr>
              <w:suppressAutoHyphens w:val="0"/>
              <w:rPr>
                <w:rFonts w:cstheme="minorHAnsi"/>
                <w:b/>
                <w:color w:val="000000"/>
              </w:rPr>
            </w:pPr>
          </w:p>
        </w:tc>
        <w:tc>
          <w:tcPr>
            <w:tcW w:w="48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9169F" w14:textId="18AA83E0" w:rsidR="001713B6" w:rsidRPr="005E2EC6" w:rsidRDefault="001713B6" w:rsidP="001713B6">
            <w:pPr>
              <w:spacing w:after="0" w:line="240" w:lineRule="auto"/>
              <w:rPr>
                <w:rFonts w:cstheme="minorHAnsi"/>
                <w:snapToGrid w:val="0"/>
              </w:rPr>
            </w:pPr>
            <w:r w:rsidRPr="001713B6">
              <w:rPr>
                <w:rFonts w:cstheme="minorHAnsi"/>
                <w:b/>
                <w:sz w:val="20"/>
                <w:highlight w:val="lightGray"/>
              </w:rPr>
              <w:t>Wielofunkcyjny titrator z jednostką odgazowującą</w:t>
            </w:r>
          </w:p>
        </w:tc>
      </w:tr>
      <w:tr w:rsidR="001713B6" w:rsidRPr="005E2EC6" w14:paraId="0EE6D7C9" w14:textId="77777777" w:rsidTr="0063206B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27700" w14:textId="77777777" w:rsidR="001713B6" w:rsidRPr="005E2EC6" w:rsidRDefault="001713B6" w:rsidP="001713B6">
            <w:pPr>
              <w:pStyle w:val="Akapitzlist"/>
              <w:numPr>
                <w:ilvl w:val="0"/>
                <w:numId w:val="12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C0780" w14:textId="657770DE" w:rsidR="001713B6" w:rsidRPr="00734947" w:rsidRDefault="001713B6" w:rsidP="00734947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  <w:r w:rsidRPr="001713B6">
              <w:rPr>
                <w:rFonts w:asciiTheme="minorHAnsi" w:hAnsiTheme="minorHAnsi" w:cstheme="minorHAnsi"/>
                <w:sz w:val="20"/>
              </w:rPr>
              <w:t>Wielofunkcyjna jednostka miareczkująca pozwalająca na zautomatyzowanie pomiarów wielkości cząstek, potencjału zeta i natężenia sygnału świetlnego w funkcji pH, przewodności lub stężenia dodatków. Sterowan</w:t>
            </w:r>
            <w:r>
              <w:rPr>
                <w:rFonts w:asciiTheme="minorHAnsi" w:hAnsiTheme="minorHAnsi" w:cstheme="minorHAnsi"/>
                <w:sz w:val="20"/>
              </w:rPr>
              <w:t>ie</w:t>
            </w:r>
            <w:r w:rsidRPr="001713B6">
              <w:rPr>
                <w:rFonts w:asciiTheme="minorHAnsi" w:hAnsiTheme="minorHAnsi" w:cstheme="minorHAnsi"/>
                <w:sz w:val="20"/>
              </w:rPr>
              <w:t xml:space="preserve"> z poziomu oprogramowani</w:t>
            </w:r>
            <w:r>
              <w:rPr>
                <w:rFonts w:asciiTheme="minorHAnsi" w:hAnsiTheme="minorHAnsi" w:cstheme="minorHAnsi"/>
                <w:sz w:val="20"/>
              </w:rPr>
              <w:t>a.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8A4CB" w14:textId="066CBCFB" w:rsidR="001713B6" w:rsidRDefault="001713B6" w:rsidP="00734947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70425" w14:textId="77777777" w:rsidR="001713B6" w:rsidRPr="005E2EC6" w:rsidRDefault="001713B6" w:rsidP="00734947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1713B6" w:rsidRPr="005E2EC6" w14:paraId="111020A2" w14:textId="77777777" w:rsidTr="001713B6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AFDA2" w14:textId="77777777" w:rsidR="001713B6" w:rsidRPr="005E2EC6" w:rsidRDefault="001713B6" w:rsidP="001713B6">
            <w:pPr>
              <w:pStyle w:val="Akapitzlist"/>
              <w:numPr>
                <w:ilvl w:val="0"/>
                <w:numId w:val="12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07D6B" w14:textId="77777777" w:rsidR="001713B6" w:rsidRPr="001713B6" w:rsidRDefault="001713B6" w:rsidP="001713B6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  <w:r w:rsidRPr="001713B6">
              <w:rPr>
                <w:rFonts w:asciiTheme="minorHAnsi" w:hAnsiTheme="minorHAnsi" w:cstheme="minorHAnsi"/>
                <w:sz w:val="20"/>
              </w:rPr>
              <w:t>Jednostka centralna wyposażona w pompę perystaltyczną, trzy</w:t>
            </w:r>
          </w:p>
          <w:p w14:paraId="61A0F6A8" w14:textId="053710D1" w:rsidR="001713B6" w:rsidRPr="00734947" w:rsidRDefault="001713B6" w:rsidP="001713B6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  <w:r w:rsidRPr="001713B6">
              <w:rPr>
                <w:rFonts w:asciiTheme="minorHAnsi" w:hAnsiTheme="minorHAnsi" w:cstheme="minorHAnsi"/>
                <w:sz w:val="20"/>
              </w:rPr>
              <w:t>oddzielne dozowniki titrantów, szklaną elektrodę pH wypełnioną cieczą, wbudowane mieszadło magnetyczne, automatyczn</w:t>
            </w:r>
            <w:r>
              <w:rPr>
                <w:rFonts w:asciiTheme="minorHAnsi" w:hAnsiTheme="minorHAnsi" w:cstheme="minorHAnsi"/>
                <w:sz w:val="20"/>
              </w:rPr>
              <w:t xml:space="preserve">ą </w:t>
            </w:r>
            <w:r w:rsidRPr="001713B6">
              <w:rPr>
                <w:rFonts w:asciiTheme="minorHAnsi" w:hAnsiTheme="minorHAnsi" w:cstheme="minorHAnsi"/>
                <w:sz w:val="20"/>
              </w:rPr>
              <w:t>jednostk</w:t>
            </w:r>
            <w:r>
              <w:rPr>
                <w:rFonts w:asciiTheme="minorHAnsi" w:hAnsiTheme="minorHAnsi" w:cstheme="minorHAnsi"/>
                <w:sz w:val="20"/>
              </w:rPr>
              <w:t>ę</w:t>
            </w:r>
            <w:r w:rsidRPr="001713B6">
              <w:rPr>
                <w:rFonts w:asciiTheme="minorHAnsi" w:hAnsiTheme="minorHAnsi" w:cstheme="minorHAnsi"/>
                <w:sz w:val="20"/>
              </w:rPr>
              <w:t xml:space="preserve"> odgazowując</w:t>
            </w:r>
            <w:r>
              <w:rPr>
                <w:rFonts w:asciiTheme="minorHAnsi" w:hAnsiTheme="minorHAnsi" w:cstheme="minorHAnsi"/>
                <w:sz w:val="20"/>
              </w:rPr>
              <w:t>ą</w:t>
            </w:r>
            <w:r w:rsidRPr="001713B6">
              <w:rPr>
                <w:rFonts w:asciiTheme="minorHAnsi" w:hAnsiTheme="minorHAnsi" w:cstheme="minorHAnsi"/>
                <w:sz w:val="20"/>
              </w:rPr>
              <w:t xml:space="preserve"> titranty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37DD1" w14:textId="14FE2F1D" w:rsidR="001713B6" w:rsidRDefault="001713B6" w:rsidP="00734947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EC59F" w14:textId="77777777" w:rsidR="001713B6" w:rsidRPr="005E2EC6" w:rsidRDefault="001713B6" w:rsidP="00734947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CA5AAE" w:rsidRPr="005E2EC6" w14:paraId="7F7C0079" w14:textId="77777777" w:rsidTr="00D81D7F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538EE" w14:textId="77777777" w:rsidR="00CA5AAE" w:rsidRPr="005E2EC6" w:rsidRDefault="00CA5AAE" w:rsidP="00CA5AAE">
            <w:pPr>
              <w:pStyle w:val="Akapitzlist"/>
              <w:numPr>
                <w:ilvl w:val="0"/>
                <w:numId w:val="12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5D628" w14:textId="00B0AB1F" w:rsidR="00CA5AAE" w:rsidRPr="00734947" w:rsidRDefault="00CA5AAE" w:rsidP="00CA5AAE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  <w:r w:rsidRPr="00CA5AAE">
              <w:rPr>
                <w:rFonts w:asciiTheme="minorHAnsi" w:hAnsiTheme="minorHAnsi" w:cstheme="minorHAnsi"/>
                <w:sz w:val="20"/>
              </w:rPr>
              <w:t>Przewody: PTFE i silikon o niskiej przepuszczalności gazów</w:t>
            </w:r>
            <w:r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9241" w14:textId="430786E8" w:rsidR="00CA5AAE" w:rsidRDefault="00CA5AAE" w:rsidP="00CA5AAE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2B230D"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8734D" w14:textId="77777777" w:rsidR="00CA5AAE" w:rsidRPr="005E2EC6" w:rsidRDefault="00CA5AAE" w:rsidP="00CA5AAE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CA5AAE" w:rsidRPr="005E2EC6" w14:paraId="4CE773A3" w14:textId="77777777" w:rsidTr="00D81D7F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7E625" w14:textId="77777777" w:rsidR="00CA5AAE" w:rsidRPr="005E2EC6" w:rsidRDefault="00CA5AAE" w:rsidP="00CA5AAE">
            <w:pPr>
              <w:pStyle w:val="Akapitzlist"/>
              <w:numPr>
                <w:ilvl w:val="0"/>
                <w:numId w:val="12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4F048" w14:textId="57283580" w:rsidR="00CA5AAE" w:rsidRPr="00734947" w:rsidRDefault="00CA5AAE" w:rsidP="00CA5AAE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  <w:r w:rsidRPr="00CA5AAE">
              <w:rPr>
                <w:rFonts w:asciiTheme="minorHAnsi" w:hAnsiTheme="minorHAnsi" w:cstheme="minorHAnsi"/>
                <w:sz w:val="20"/>
              </w:rPr>
              <w:t>Materiały wchodzące w kontakt z próbką: PTFE, silikon, poliwęglan, polipropylen, złoto,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E800" w14:textId="12CF4F0C" w:rsidR="00CA5AAE" w:rsidRDefault="00CA5AAE" w:rsidP="00CA5AAE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2B230D"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B2CEF" w14:textId="77777777" w:rsidR="00CA5AAE" w:rsidRPr="005E2EC6" w:rsidRDefault="00CA5AAE" w:rsidP="00CA5AAE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CA5AAE" w:rsidRPr="005E2EC6" w14:paraId="228075F8" w14:textId="77777777" w:rsidTr="00D81D7F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32DC8" w14:textId="77777777" w:rsidR="00CA5AAE" w:rsidRPr="005E2EC6" w:rsidRDefault="00CA5AAE" w:rsidP="00CA5AAE">
            <w:pPr>
              <w:pStyle w:val="Akapitzlist"/>
              <w:numPr>
                <w:ilvl w:val="0"/>
                <w:numId w:val="12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03936" w14:textId="1EB9E884" w:rsidR="00CA5AAE" w:rsidRPr="00734947" w:rsidRDefault="00CA5AAE" w:rsidP="00CA5AAE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  <w:r w:rsidRPr="00CA5AAE">
              <w:rPr>
                <w:rFonts w:asciiTheme="minorHAnsi" w:hAnsiTheme="minorHAnsi" w:cstheme="minorHAnsi"/>
                <w:sz w:val="20"/>
              </w:rPr>
              <w:t>Wymagana objętość próbki: minimum 5 ml (zależnie od próbki),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814B" w14:textId="36182DE4" w:rsidR="00CA5AAE" w:rsidRDefault="00CA5AAE" w:rsidP="00CA5AAE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2B230D"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FE853" w14:textId="77777777" w:rsidR="00CA5AAE" w:rsidRPr="005E2EC6" w:rsidRDefault="00CA5AAE" w:rsidP="00CA5AAE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CA5AAE" w:rsidRPr="005E2EC6" w14:paraId="6CD71E12" w14:textId="77777777" w:rsidTr="00D81D7F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64755" w14:textId="77777777" w:rsidR="00CA5AAE" w:rsidRPr="005E2EC6" w:rsidRDefault="00CA5AAE" w:rsidP="00CA5AAE">
            <w:pPr>
              <w:pStyle w:val="Akapitzlist"/>
              <w:numPr>
                <w:ilvl w:val="0"/>
                <w:numId w:val="12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B7D10" w14:textId="18FE9CA3" w:rsidR="00CA5AAE" w:rsidRPr="00734947" w:rsidRDefault="00CA5AAE" w:rsidP="00CA5AAE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  <w:r w:rsidRPr="00CA5AAE">
              <w:rPr>
                <w:rFonts w:asciiTheme="minorHAnsi" w:hAnsiTheme="minorHAnsi" w:cstheme="minorHAnsi"/>
                <w:sz w:val="20"/>
              </w:rPr>
              <w:t>Zakres pH: 1 – 13.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D24F" w14:textId="58A555F3" w:rsidR="00CA5AAE" w:rsidRDefault="00CA5AAE" w:rsidP="00CA5AAE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2B230D"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61883" w14:textId="77777777" w:rsidR="00CA5AAE" w:rsidRPr="005E2EC6" w:rsidRDefault="00CA5AAE" w:rsidP="00CA5AAE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CA5AAE" w:rsidRPr="005E2EC6" w14:paraId="23422175" w14:textId="77777777" w:rsidTr="0063206B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CEEC9" w14:textId="77777777" w:rsidR="00CA5AAE" w:rsidRPr="005E2EC6" w:rsidRDefault="00CA5AAE" w:rsidP="001713B6">
            <w:pPr>
              <w:pStyle w:val="Akapitzlist"/>
              <w:numPr>
                <w:ilvl w:val="0"/>
                <w:numId w:val="12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17321" w14:textId="36156E78" w:rsidR="00CA5AAE" w:rsidRPr="00734947" w:rsidRDefault="00CA5AAE" w:rsidP="00CA5AAE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W zestawie komplet akcesoriów, kabli połączeniowych </w:t>
            </w:r>
            <w:r w:rsidRPr="00CA5AAE">
              <w:rPr>
                <w:rFonts w:asciiTheme="minorHAnsi" w:hAnsiTheme="minorHAnsi" w:cstheme="minorHAnsi"/>
                <w:sz w:val="20"/>
              </w:rPr>
              <w:t>20 buteleczek na titranty z przykrywkami</w:t>
            </w:r>
            <w:r>
              <w:rPr>
                <w:rFonts w:asciiTheme="minorHAnsi" w:hAnsiTheme="minorHAnsi" w:cstheme="minorHAnsi"/>
                <w:sz w:val="20"/>
              </w:rPr>
              <w:t xml:space="preserve"> i </w:t>
            </w:r>
            <w:r w:rsidRPr="00CA5AAE">
              <w:rPr>
                <w:rFonts w:asciiTheme="minorHAnsi" w:hAnsiTheme="minorHAnsi" w:cstheme="minorHAnsi"/>
                <w:sz w:val="20"/>
              </w:rPr>
              <w:t>7,6 m rurkowych przewodów łączących</w:t>
            </w:r>
            <w:r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A983A" w14:textId="464BAFB3" w:rsidR="00CA5AAE" w:rsidRDefault="00CA5AAE" w:rsidP="00734947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E9760" w14:textId="77777777" w:rsidR="00CA5AAE" w:rsidRPr="005E2EC6" w:rsidRDefault="00CA5AAE" w:rsidP="00734947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446BC2" w:rsidRPr="005E2EC6" w14:paraId="0E8A2477" w14:textId="77777777" w:rsidTr="00446BC2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D6A1E" w14:textId="6FDAC65F" w:rsidR="00446BC2" w:rsidRPr="00446BC2" w:rsidRDefault="00446BC2" w:rsidP="00446BC2">
            <w:pPr>
              <w:pStyle w:val="Akapitzlist"/>
              <w:numPr>
                <w:ilvl w:val="0"/>
                <w:numId w:val="2"/>
              </w:numPr>
              <w:suppressAutoHyphens w:val="0"/>
              <w:rPr>
                <w:rFonts w:cstheme="minorHAnsi"/>
                <w:b/>
                <w:color w:val="000000"/>
              </w:rPr>
            </w:pPr>
          </w:p>
        </w:tc>
        <w:tc>
          <w:tcPr>
            <w:tcW w:w="48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8419F" w14:textId="7FACB1E3" w:rsidR="00446BC2" w:rsidRPr="00446BC2" w:rsidRDefault="00446BC2" w:rsidP="009E3113">
            <w:pPr>
              <w:spacing w:after="0" w:line="240" w:lineRule="auto"/>
              <w:jc w:val="both"/>
              <w:rPr>
                <w:rFonts w:cstheme="minorHAnsi"/>
                <w:b/>
                <w:snapToGrid w:val="0"/>
                <w:highlight w:val="lightGray"/>
              </w:rPr>
            </w:pPr>
            <w:r w:rsidRPr="00446BC2">
              <w:rPr>
                <w:rFonts w:cstheme="minorHAnsi"/>
                <w:b/>
                <w:sz w:val="20"/>
                <w:highlight w:val="lightGray"/>
              </w:rPr>
              <w:t xml:space="preserve">Autosampler (Sample Assistant) </w:t>
            </w:r>
          </w:p>
        </w:tc>
      </w:tr>
      <w:tr w:rsidR="00C9244C" w:rsidRPr="005E2EC6" w14:paraId="41D56703" w14:textId="77777777" w:rsidTr="0063206B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1187B" w14:textId="77777777" w:rsidR="00C9244C" w:rsidRPr="005E2EC6" w:rsidRDefault="00C9244C" w:rsidP="00C9244C">
            <w:pPr>
              <w:pStyle w:val="Akapitzlist"/>
              <w:numPr>
                <w:ilvl w:val="0"/>
                <w:numId w:val="8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51B6D" w14:textId="38CE2D0C" w:rsidR="00C9244C" w:rsidRPr="00C9244C" w:rsidRDefault="00C9244C" w:rsidP="00C9244C">
            <w:pPr>
              <w:pStyle w:val="Bezodstpw"/>
              <w:rPr>
                <w:rFonts w:asciiTheme="minorHAnsi" w:hAnsiTheme="minorHAnsi" w:cstheme="minorHAnsi"/>
                <w:sz w:val="20"/>
                <w:szCs w:val="22"/>
              </w:rPr>
            </w:pPr>
            <w:r w:rsidRPr="00C9244C">
              <w:rPr>
                <w:rFonts w:asciiTheme="minorHAnsi" w:hAnsiTheme="minorHAnsi" w:cstheme="minorHAnsi"/>
                <w:color w:val="000000"/>
                <w:sz w:val="20"/>
                <w:szCs w:val="18"/>
              </w:rPr>
              <w:t xml:space="preserve">Autosamper do zautomatyzowania pomiarów wielkości, stężenia, masy cząsteczkowej i potencjału zeta cząstek 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9D7ED" w14:textId="5880FBAC" w:rsidR="00C9244C" w:rsidRPr="000129A9" w:rsidRDefault="006E79BA" w:rsidP="00C9244C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D62D5" w14:textId="77777777" w:rsidR="00C9244C" w:rsidRPr="005E2EC6" w:rsidRDefault="00C9244C" w:rsidP="00C9244C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C9244C" w:rsidRPr="005E2EC6" w14:paraId="09FDB994" w14:textId="77777777" w:rsidTr="0063206B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097DB" w14:textId="77777777" w:rsidR="00C9244C" w:rsidRPr="005E2EC6" w:rsidRDefault="00C9244C" w:rsidP="00C9244C">
            <w:pPr>
              <w:pStyle w:val="Akapitzlist"/>
              <w:numPr>
                <w:ilvl w:val="0"/>
                <w:numId w:val="8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E93BC" w14:textId="58A2E69F" w:rsidR="00C9244C" w:rsidRPr="00C9244C" w:rsidRDefault="00C9244C" w:rsidP="00C9244C">
            <w:pPr>
              <w:pStyle w:val="Bezodstpw"/>
              <w:rPr>
                <w:rFonts w:asciiTheme="minorHAnsi" w:hAnsiTheme="minorHAnsi" w:cstheme="minorHAnsi"/>
                <w:sz w:val="20"/>
                <w:szCs w:val="22"/>
              </w:rPr>
            </w:pPr>
            <w:r w:rsidRPr="00C9244C">
              <w:rPr>
                <w:rFonts w:asciiTheme="minorHAnsi" w:hAnsiTheme="minorHAnsi" w:cstheme="minorHAnsi"/>
                <w:color w:val="000000"/>
                <w:sz w:val="20"/>
                <w:szCs w:val="18"/>
              </w:rPr>
              <w:t>W pełni kompatybilny z analizatorem pod względem sprzętowym i oprogramowania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671C8" w14:textId="55219E46" w:rsidR="00C9244C" w:rsidRPr="000129A9" w:rsidRDefault="006E79BA" w:rsidP="00C9244C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7E15E" w14:textId="77777777" w:rsidR="00C9244C" w:rsidRPr="005E2EC6" w:rsidRDefault="00C9244C" w:rsidP="00C9244C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6E79BA" w:rsidRPr="005E2EC6" w14:paraId="73B3AE38" w14:textId="77777777" w:rsidTr="006E79BA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9520E" w14:textId="5CA7A679" w:rsidR="006E79BA" w:rsidRPr="006E79BA" w:rsidRDefault="006E79BA" w:rsidP="006E79BA">
            <w:pPr>
              <w:pStyle w:val="Akapitzlist"/>
              <w:numPr>
                <w:ilvl w:val="0"/>
                <w:numId w:val="2"/>
              </w:numPr>
              <w:suppressAutoHyphens w:val="0"/>
              <w:rPr>
                <w:rFonts w:cstheme="minorHAnsi"/>
                <w:b/>
                <w:color w:val="000000"/>
              </w:rPr>
            </w:pPr>
          </w:p>
        </w:tc>
        <w:tc>
          <w:tcPr>
            <w:tcW w:w="48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628B0" w14:textId="38EBA7D2" w:rsidR="006E79BA" w:rsidRPr="006E79BA" w:rsidRDefault="006E79BA" w:rsidP="009E3113">
            <w:pPr>
              <w:spacing w:after="0" w:line="240" w:lineRule="auto"/>
              <w:jc w:val="both"/>
              <w:rPr>
                <w:rFonts w:cstheme="minorHAnsi"/>
                <w:b/>
                <w:snapToGrid w:val="0"/>
                <w:highlight w:val="lightGray"/>
              </w:rPr>
            </w:pPr>
            <w:r w:rsidRPr="006E79BA">
              <w:rPr>
                <w:rFonts w:cstheme="minorHAnsi"/>
                <w:b/>
                <w:sz w:val="20"/>
                <w:highlight w:val="lightGray"/>
              </w:rPr>
              <w:t>Jednostka sterująca i oprogramowanie</w:t>
            </w:r>
          </w:p>
        </w:tc>
      </w:tr>
      <w:tr w:rsidR="00C9244C" w:rsidRPr="005E2EC6" w14:paraId="1956FC15" w14:textId="77777777" w:rsidTr="0063206B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371A7" w14:textId="77777777" w:rsidR="00C9244C" w:rsidRPr="005E2EC6" w:rsidRDefault="00C9244C" w:rsidP="006E79BA">
            <w:pPr>
              <w:pStyle w:val="Akapitzlist"/>
              <w:numPr>
                <w:ilvl w:val="0"/>
                <w:numId w:val="9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BE676" w14:textId="28B6671A" w:rsidR="00C9244C" w:rsidRPr="00BF0A56" w:rsidRDefault="00D21861" w:rsidP="00D21861">
            <w:pPr>
              <w:pStyle w:val="Bezodstpw"/>
              <w:rPr>
                <w:rFonts w:asciiTheme="minorHAnsi" w:hAnsiTheme="minorHAnsi" w:cstheme="minorHAnsi"/>
                <w:sz w:val="20"/>
                <w:szCs w:val="22"/>
              </w:rPr>
            </w:pPr>
            <w:r w:rsidRPr="00D21861">
              <w:rPr>
                <w:rFonts w:asciiTheme="minorHAnsi" w:hAnsiTheme="minorHAnsi" w:cstheme="minorHAnsi"/>
                <w:sz w:val="20"/>
                <w:szCs w:val="22"/>
              </w:rPr>
              <w:t>Komputer do sterowania urządzeniem oraz obróbki zarejestrowanych danych pracujący w środowisku Windows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 xml:space="preserve"> lub równoważnym</w:t>
            </w:r>
            <w:r w:rsidRPr="00D21861">
              <w:rPr>
                <w:rFonts w:asciiTheme="minorHAnsi" w:hAnsiTheme="minorHAnsi" w:cstheme="minorHAnsi"/>
                <w:sz w:val="20"/>
                <w:szCs w:val="22"/>
              </w:rPr>
              <w:t xml:space="preserve"> o parametrach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 xml:space="preserve"> umożliwiających stabilną i płynną prac</w:t>
            </w:r>
            <w:r w:rsidR="001C1809">
              <w:rPr>
                <w:rFonts w:asciiTheme="minorHAnsi" w:hAnsiTheme="minorHAnsi" w:cstheme="minorHAnsi"/>
                <w:sz w:val="20"/>
                <w:szCs w:val="22"/>
              </w:rPr>
              <w:t xml:space="preserve"> wraz z monitorem i potrzebnymi akcesoriami.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5320E" w14:textId="4A620B4E" w:rsidR="00C9244C" w:rsidRPr="000129A9" w:rsidRDefault="00D21861" w:rsidP="009E3113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>
              <w:rPr>
                <w:rFonts w:cstheme="minorHAnsi"/>
                <w:bCs/>
                <w:snapToGrid w:val="0"/>
              </w:rPr>
              <w:t>TA</w:t>
            </w:r>
            <w:r w:rsidR="0063206B">
              <w:rPr>
                <w:rFonts w:cstheme="minorHAnsi"/>
                <w:bCs/>
                <w:snapToGrid w:val="0"/>
              </w:rPr>
              <w:t>K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E2039" w14:textId="77777777" w:rsidR="00C9244C" w:rsidRPr="005E2EC6" w:rsidRDefault="00C9244C" w:rsidP="009E3113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C9244C" w:rsidRPr="005E2EC6" w14:paraId="1F994A2A" w14:textId="77777777" w:rsidTr="0063206B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9FDDA" w14:textId="77777777" w:rsidR="00C9244C" w:rsidRPr="005E2EC6" w:rsidRDefault="00C9244C" w:rsidP="006E79BA">
            <w:pPr>
              <w:pStyle w:val="Akapitzlist"/>
              <w:numPr>
                <w:ilvl w:val="0"/>
                <w:numId w:val="9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4D8C4" w14:textId="508D8AD8" w:rsidR="00107D62" w:rsidRPr="00107D62" w:rsidRDefault="00107D62" w:rsidP="00107D62">
            <w:pPr>
              <w:pStyle w:val="Bezodstpw"/>
              <w:rPr>
                <w:rFonts w:asciiTheme="minorHAnsi" w:hAnsiTheme="minorHAnsi" w:cstheme="minorHAnsi"/>
                <w:sz w:val="20"/>
                <w:szCs w:val="22"/>
              </w:rPr>
            </w:pPr>
            <w:r w:rsidRPr="00107D62">
              <w:rPr>
                <w:rFonts w:asciiTheme="minorHAnsi" w:hAnsiTheme="minorHAnsi" w:cstheme="minorHAnsi"/>
                <w:sz w:val="20"/>
                <w:szCs w:val="22"/>
              </w:rPr>
              <w:t>Oprogramowanie sterujące w języku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 xml:space="preserve"> polskim lub</w:t>
            </w:r>
            <w:r w:rsidRPr="00107D62">
              <w:rPr>
                <w:rFonts w:asciiTheme="minorHAnsi" w:hAnsiTheme="minorHAnsi" w:cstheme="minorHAnsi"/>
                <w:sz w:val="20"/>
                <w:szCs w:val="22"/>
              </w:rPr>
              <w:t xml:space="preserve"> angielskim, pracujące w środowisku Windows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 xml:space="preserve"> lub równoważnym</w:t>
            </w:r>
            <w:r w:rsidRPr="00107D62">
              <w:rPr>
                <w:rFonts w:asciiTheme="minorHAnsi" w:hAnsiTheme="minorHAnsi" w:cstheme="minorHAnsi"/>
                <w:sz w:val="20"/>
                <w:szCs w:val="22"/>
              </w:rPr>
              <w:t>, z licencją na nieograniczoną ilość stanowisk z dostępem do darmowych aktualizacji i umożliwiające:</w:t>
            </w:r>
          </w:p>
          <w:p w14:paraId="058CB431" w14:textId="65749363" w:rsidR="00107D62" w:rsidRPr="00107D62" w:rsidRDefault="00107D62" w:rsidP="00107D62">
            <w:pPr>
              <w:pStyle w:val="Bezodstpw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0"/>
                <w:szCs w:val="22"/>
              </w:rPr>
            </w:pPr>
            <w:r w:rsidRPr="00107D62">
              <w:rPr>
                <w:rFonts w:asciiTheme="minorHAnsi" w:hAnsiTheme="minorHAnsi" w:cstheme="minorHAnsi"/>
                <w:sz w:val="20"/>
                <w:szCs w:val="22"/>
              </w:rPr>
              <w:t>Generowanie rozkładów wielkości cząstek i potencjału zeta w wersji graficznej i tabelarycznej</w:t>
            </w:r>
          </w:p>
          <w:p w14:paraId="01E97F3E" w14:textId="7756A217" w:rsidR="00107D62" w:rsidRPr="00107D62" w:rsidRDefault="00107D62" w:rsidP="00107D62">
            <w:pPr>
              <w:pStyle w:val="Bezodstpw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0"/>
                <w:szCs w:val="22"/>
              </w:rPr>
            </w:pPr>
            <w:r w:rsidRPr="00107D62">
              <w:rPr>
                <w:rFonts w:asciiTheme="minorHAnsi" w:hAnsiTheme="minorHAnsi" w:cstheme="minorHAnsi"/>
                <w:sz w:val="20"/>
                <w:szCs w:val="22"/>
              </w:rPr>
              <w:t>Eksport danych do innych aplikacji</w:t>
            </w:r>
          </w:p>
          <w:p w14:paraId="75C30CEA" w14:textId="65C9B129" w:rsidR="00107D62" w:rsidRPr="00107D62" w:rsidRDefault="00107D62" w:rsidP="00107D62">
            <w:pPr>
              <w:pStyle w:val="Bezodstpw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0"/>
                <w:szCs w:val="22"/>
              </w:rPr>
            </w:pPr>
            <w:r w:rsidRPr="00107D62">
              <w:rPr>
                <w:rFonts w:asciiTheme="minorHAnsi" w:hAnsiTheme="minorHAnsi" w:cstheme="minorHAnsi"/>
                <w:sz w:val="20"/>
                <w:szCs w:val="22"/>
              </w:rPr>
              <w:t>Generowanie raportów z analiz oraz tworzenie własnych szablonów raportów</w:t>
            </w:r>
          </w:p>
          <w:p w14:paraId="56D37155" w14:textId="2A8EDAA0" w:rsidR="00107D62" w:rsidRPr="00107D62" w:rsidRDefault="00107D62" w:rsidP="00107D62">
            <w:pPr>
              <w:pStyle w:val="Bezodstpw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0"/>
                <w:szCs w:val="22"/>
              </w:rPr>
            </w:pPr>
            <w:r w:rsidRPr="00107D62">
              <w:rPr>
                <w:rFonts w:asciiTheme="minorHAnsi" w:hAnsiTheme="minorHAnsi" w:cstheme="minorHAnsi"/>
                <w:sz w:val="20"/>
                <w:szCs w:val="22"/>
              </w:rPr>
              <w:t>Prowadzenie pomiarów w użyciem standardowych procedur pomiarowych (SOP)</w:t>
            </w:r>
          </w:p>
          <w:p w14:paraId="08AFB242" w14:textId="75504E4A" w:rsidR="00107D62" w:rsidRPr="00107D62" w:rsidRDefault="00107D62" w:rsidP="00107D62">
            <w:pPr>
              <w:pStyle w:val="Bezodstpw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0"/>
                <w:szCs w:val="22"/>
              </w:rPr>
            </w:pPr>
            <w:r w:rsidRPr="00107D62">
              <w:rPr>
                <w:rFonts w:asciiTheme="minorHAnsi" w:hAnsiTheme="minorHAnsi" w:cstheme="minorHAnsi"/>
                <w:sz w:val="20"/>
                <w:szCs w:val="22"/>
              </w:rPr>
              <w:t>Ocenę jakości uzyskanych danych poprzez zaimplementowany system porad dla Operatora, ułatwiając interpretację wyniku</w:t>
            </w:r>
          </w:p>
          <w:p w14:paraId="30CC6844" w14:textId="1B3A350F" w:rsidR="00C9244C" w:rsidRPr="00BF0A56" w:rsidRDefault="00107D62" w:rsidP="00107D62">
            <w:pPr>
              <w:pStyle w:val="Bezodstpw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0"/>
                <w:szCs w:val="22"/>
              </w:rPr>
            </w:pPr>
            <w:r w:rsidRPr="00107D62">
              <w:rPr>
                <w:rFonts w:asciiTheme="minorHAnsi" w:hAnsiTheme="minorHAnsi" w:cstheme="minorHAnsi"/>
                <w:sz w:val="20"/>
                <w:szCs w:val="22"/>
              </w:rPr>
              <w:t>Automatyczny dobór parametrów pomiarowych przez urządzenie w zależności od intensywności natężenia rozpraszanego światła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8CAE7" w14:textId="03327664" w:rsidR="00C9244C" w:rsidRPr="000129A9" w:rsidRDefault="00107D62" w:rsidP="009E3113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CBD5C" w14:textId="77777777" w:rsidR="00C9244C" w:rsidRPr="005E2EC6" w:rsidRDefault="00C9244C" w:rsidP="009E3113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63206B" w:rsidRPr="005E2EC6" w14:paraId="5D608650" w14:textId="77777777" w:rsidTr="0063206B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F7A2A" w14:textId="18E4CE15" w:rsidR="0063206B" w:rsidRPr="0063206B" w:rsidRDefault="0063206B" w:rsidP="0063206B">
            <w:pPr>
              <w:pStyle w:val="Akapitzlist"/>
              <w:numPr>
                <w:ilvl w:val="0"/>
                <w:numId w:val="2"/>
              </w:numPr>
              <w:suppressAutoHyphens w:val="0"/>
              <w:rPr>
                <w:rFonts w:cstheme="minorHAnsi"/>
                <w:b/>
                <w:color w:val="000000"/>
              </w:rPr>
            </w:pPr>
          </w:p>
        </w:tc>
        <w:tc>
          <w:tcPr>
            <w:tcW w:w="48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BEC2E" w14:textId="7F919B81" w:rsidR="0063206B" w:rsidRPr="0063206B" w:rsidRDefault="0063206B" w:rsidP="009E3113">
            <w:pPr>
              <w:spacing w:after="0" w:line="240" w:lineRule="auto"/>
              <w:jc w:val="both"/>
              <w:rPr>
                <w:rFonts w:cstheme="minorHAnsi"/>
                <w:b/>
                <w:snapToGrid w:val="0"/>
                <w:highlight w:val="lightGray"/>
              </w:rPr>
            </w:pPr>
            <w:r w:rsidRPr="0063206B">
              <w:rPr>
                <w:rFonts w:cstheme="minorHAnsi"/>
                <w:b/>
                <w:sz w:val="20"/>
                <w:highlight w:val="lightGray"/>
              </w:rPr>
              <w:t>Materiały eksploatacyjne</w:t>
            </w:r>
          </w:p>
        </w:tc>
      </w:tr>
      <w:tr w:rsidR="0063206B" w:rsidRPr="005E2EC6" w14:paraId="4FB0D495" w14:textId="77777777" w:rsidTr="0063206B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E786A" w14:textId="77777777" w:rsidR="0063206B" w:rsidRPr="005E2EC6" w:rsidRDefault="0063206B" w:rsidP="0063206B">
            <w:pPr>
              <w:pStyle w:val="Akapitzlist"/>
              <w:numPr>
                <w:ilvl w:val="0"/>
                <w:numId w:val="1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E37E0" w14:textId="19321107" w:rsidR="0063206B" w:rsidRPr="0063206B" w:rsidRDefault="0063206B" w:rsidP="0063206B">
            <w:pPr>
              <w:pStyle w:val="Bezodstpw"/>
              <w:rPr>
                <w:rFonts w:asciiTheme="minorHAnsi" w:hAnsiTheme="minorHAnsi" w:cstheme="minorHAnsi"/>
                <w:sz w:val="20"/>
                <w:szCs w:val="22"/>
              </w:rPr>
            </w:pPr>
            <w:r w:rsidRPr="0063206B">
              <w:rPr>
                <w:rFonts w:asciiTheme="minorHAnsi" w:hAnsiTheme="minorHAnsi" w:cstheme="minorHAnsi"/>
                <w:sz w:val="20"/>
              </w:rPr>
              <w:t>min.100 sztuk jednorazowych, plastikowych kuwet o objętości 1 ml do pomiaru wielkości cząstek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25D27" w14:textId="2251D3EA" w:rsidR="0063206B" w:rsidRPr="000129A9" w:rsidRDefault="0063206B" w:rsidP="0063206B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C644E" w14:textId="77777777" w:rsidR="0063206B" w:rsidRPr="005E2EC6" w:rsidRDefault="0063206B" w:rsidP="0063206B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63206B" w:rsidRPr="005E2EC6" w14:paraId="64A9DB18" w14:textId="77777777" w:rsidTr="0063206B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A043" w14:textId="77777777" w:rsidR="0063206B" w:rsidRPr="005E2EC6" w:rsidRDefault="0063206B" w:rsidP="0063206B">
            <w:pPr>
              <w:pStyle w:val="Akapitzlist"/>
              <w:numPr>
                <w:ilvl w:val="0"/>
                <w:numId w:val="1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7D8CD" w14:textId="30C3F6E9" w:rsidR="0063206B" w:rsidRPr="0063206B" w:rsidRDefault="0063206B" w:rsidP="0063206B">
            <w:pPr>
              <w:pStyle w:val="Bezodstpw"/>
              <w:rPr>
                <w:rFonts w:asciiTheme="minorHAnsi" w:hAnsiTheme="minorHAnsi" w:cstheme="minorHAnsi"/>
                <w:sz w:val="20"/>
                <w:szCs w:val="22"/>
              </w:rPr>
            </w:pPr>
            <w:r w:rsidRPr="0063206B">
              <w:rPr>
                <w:rFonts w:asciiTheme="minorHAnsi" w:hAnsiTheme="minorHAnsi" w:cstheme="minorHAnsi"/>
                <w:sz w:val="20"/>
              </w:rPr>
              <w:t>min. jedna szklana kuweta o objętości 1 ml do pomiaru wielkości cząstek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4D544" w14:textId="5A006BAC" w:rsidR="0063206B" w:rsidRPr="000129A9" w:rsidRDefault="0063206B" w:rsidP="0063206B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64C4C" w14:textId="77777777" w:rsidR="0063206B" w:rsidRPr="005E2EC6" w:rsidRDefault="0063206B" w:rsidP="0063206B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63206B" w:rsidRPr="005E2EC6" w14:paraId="1320BB19" w14:textId="77777777" w:rsidTr="0063206B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9EEE2" w14:textId="77777777" w:rsidR="0063206B" w:rsidRPr="005E2EC6" w:rsidRDefault="0063206B" w:rsidP="0063206B">
            <w:pPr>
              <w:pStyle w:val="Akapitzlist"/>
              <w:numPr>
                <w:ilvl w:val="0"/>
                <w:numId w:val="1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E22C7" w14:textId="68E4196A" w:rsidR="0063206B" w:rsidRPr="0063206B" w:rsidRDefault="0063206B" w:rsidP="0063206B">
            <w:pPr>
              <w:pStyle w:val="Bezodstpw"/>
              <w:rPr>
                <w:rFonts w:asciiTheme="minorHAnsi" w:hAnsiTheme="minorHAnsi" w:cstheme="minorHAnsi"/>
                <w:sz w:val="20"/>
                <w:szCs w:val="22"/>
              </w:rPr>
            </w:pPr>
            <w:r w:rsidRPr="0063206B">
              <w:rPr>
                <w:rFonts w:asciiTheme="minorHAnsi" w:hAnsiTheme="minorHAnsi" w:cstheme="minorHAnsi"/>
                <w:sz w:val="20"/>
              </w:rPr>
              <w:t xml:space="preserve">min. 10 sztuk jednorazowych celek do pomiaru potencjału zeta 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8FB7E" w14:textId="5D2F7D39" w:rsidR="0063206B" w:rsidRPr="000129A9" w:rsidRDefault="0063206B" w:rsidP="0063206B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4EA63" w14:textId="77777777" w:rsidR="0063206B" w:rsidRPr="005E2EC6" w:rsidRDefault="0063206B" w:rsidP="0063206B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</w:tbl>
    <w:p w14:paraId="12D866F8" w14:textId="16B6C5ED" w:rsidR="003D2249" w:rsidRPr="006F3E6D" w:rsidRDefault="003D2249" w:rsidP="008E7AF9">
      <w:pPr>
        <w:spacing w:after="0" w:line="240" w:lineRule="auto"/>
        <w:ind w:left="4248"/>
        <w:jc w:val="center"/>
        <w:rPr>
          <w:rFonts w:cstheme="minorHAnsi"/>
          <w:i/>
          <w:color w:val="FF0000"/>
        </w:rPr>
      </w:pPr>
      <w:r w:rsidRPr="006F3E6D">
        <w:rPr>
          <w:rFonts w:cstheme="minorHAnsi"/>
          <w:i/>
          <w:color w:val="FF0000"/>
        </w:rPr>
        <w:t>Formularz należy podpisać</w:t>
      </w:r>
    </w:p>
    <w:p w14:paraId="12F2F95C" w14:textId="05FB59F5" w:rsidR="003D2249" w:rsidRPr="006F3E6D" w:rsidRDefault="003D2249" w:rsidP="008E7AF9">
      <w:pPr>
        <w:spacing w:after="0" w:line="240" w:lineRule="auto"/>
        <w:ind w:left="4248"/>
        <w:jc w:val="center"/>
        <w:rPr>
          <w:rFonts w:cstheme="minorHAnsi"/>
          <w:i/>
          <w:color w:val="FF0000"/>
        </w:rPr>
      </w:pPr>
      <w:r w:rsidRPr="006F3E6D">
        <w:rPr>
          <w:rFonts w:cstheme="minorHAnsi"/>
          <w:i/>
          <w:color w:val="FF0000"/>
        </w:rPr>
        <w:t>kwalifikowanym podpisem elektronicznym</w:t>
      </w:r>
    </w:p>
    <w:p w14:paraId="21613553" w14:textId="4D9DFC4E" w:rsidR="009F0B0F" w:rsidRPr="006F3E6D" w:rsidRDefault="003D2249" w:rsidP="00E7198D">
      <w:pPr>
        <w:spacing w:after="0" w:line="240" w:lineRule="auto"/>
        <w:ind w:left="4248"/>
        <w:jc w:val="center"/>
        <w:rPr>
          <w:rFonts w:cstheme="minorHAnsi"/>
        </w:rPr>
      </w:pPr>
      <w:r w:rsidRPr="006F3E6D">
        <w:rPr>
          <w:rFonts w:cstheme="minorHAnsi"/>
          <w:color w:val="FF0000"/>
        </w:rPr>
        <w:t>podpisy osób/-y uprawnionych/-ej</w:t>
      </w:r>
    </w:p>
    <w:sectPr w:rsidR="009F0B0F" w:rsidRPr="006F3E6D" w:rsidSect="00DE3145">
      <w:footerReference w:type="defaul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14D354" w14:textId="77777777" w:rsidR="003D2249" w:rsidRDefault="003D2249" w:rsidP="003D2249">
      <w:pPr>
        <w:spacing w:after="0" w:line="240" w:lineRule="auto"/>
      </w:pPr>
      <w:r>
        <w:separator/>
      </w:r>
    </w:p>
  </w:endnote>
  <w:endnote w:type="continuationSeparator" w:id="0">
    <w:p w14:paraId="23191538" w14:textId="77777777" w:rsidR="003D2249" w:rsidRDefault="003D2249" w:rsidP="003D22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7578067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3831F96" w14:textId="26740718" w:rsidR="003D2249" w:rsidRDefault="003D2249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F06A057" w14:textId="77777777" w:rsidR="003D2249" w:rsidRDefault="003D224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FC28BE" w14:textId="77777777" w:rsidR="003D2249" w:rsidRDefault="003D2249" w:rsidP="003D2249">
      <w:pPr>
        <w:spacing w:after="0" w:line="240" w:lineRule="auto"/>
      </w:pPr>
      <w:r>
        <w:separator/>
      </w:r>
    </w:p>
  </w:footnote>
  <w:footnote w:type="continuationSeparator" w:id="0">
    <w:p w14:paraId="0788300B" w14:textId="77777777" w:rsidR="003D2249" w:rsidRDefault="003D2249" w:rsidP="003D22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A2D05"/>
    <w:multiLevelType w:val="hybridMultilevel"/>
    <w:tmpl w:val="DDC68308"/>
    <w:lvl w:ilvl="0" w:tplc="2F262662">
      <w:start w:val="1"/>
      <w:numFmt w:val="upperLetter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3F07D1"/>
    <w:multiLevelType w:val="hybridMultilevel"/>
    <w:tmpl w:val="9C7A5974"/>
    <w:lvl w:ilvl="0" w:tplc="3E12B5CE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E2132D"/>
    <w:multiLevelType w:val="hybridMultilevel"/>
    <w:tmpl w:val="9C7A5974"/>
    <w:lvl w:ilvl="0" w:tplc="3E12B5CE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364812"/>
    <w:multiLevelType w:val="hybridMultilevel"/>
    <w:tmpl w:val="38BE623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FF63F5E"/>
    <w:multiLevelType w:val="hybridMultilevel"/>
    <w:tmpl w:val="9C7A5974"/>
    <w:lvl w:ilvl="0" w:tplc="3E12B5CE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6E6A08"/>
    <w:multiLevelType w:val="hybridMultilevel"/>
    <w:tmpl w:val="9C7A5974"/>
    <w:lvl w:ilvl="0" w:tplc="3E12B5CE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9FF1CD8"/>
    <w:multiLevelType w:val="hybridMultilevel"/>
    <w:tmpl w:val="9C7A5974"/>
    <w:lvl w:ilvl="0" w:tplc="3E12B5CE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CA3729D"/>
    <w:multiLevelType w:val="hybridMultilevel"/>
    <w:tmpl w:val="9C7A5974"/>
    <w:lvl w:ilvl="0" w:tplc="3E12B5CE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00C31A1"/>
    <w:multiLevelType w:val="hybridMultilevel"/>
    <w:tmpl w:val="9C7A5974"/>
    <w:lvl w:ilvl="0" w:tplc="3E12B5CE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14600DF"/>
    <w:multiLevelType w:val="hybridMultilevel"/>
    <w:tmpl w:val="9C7A5974"/>
    <w:lvl w:ilvl="0" w:tplc="3E12B5CE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533CE1C"/>
    <w:multiLevelType w:val="hybridMultilevel"/>
    <w:tmpl w:val="C162739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6FAF5A7F"/>
    <w:multiLevelType w:val="hybridMultilevel"/>
    <w:tmpl w:val="9C7A5974"/>
    <w:lvl w:ilvl="0" w:tplc="3E12B5CE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E6D7866"/>
    <w:multiLevelType w:val="hybridMultilevel"/>
    <w:tmpl w:val="9C7A5974"/>
    <w:lvl w:ilvl="0" w:tplc="3E12B5CE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9"/>
  </w:num>
  <w:num w:numId="7">
    <w:abstractNumId w:val="11"/>
  </w:num>
  <w:num w:numId="8">
    <w:abstractNumId w:val="2"/>
  </w:num>
  <w:num w:numId="9">
    <w:abstractNumId w:val="6"/>
  </w:num>
  <w:num w:numId="10">
    <w:abstractNumId w:val="3"/>
  </w:num>
  <w:num w:numId="11">
    <w:abstractNumId w:val="7"/>
  </w:num>
  <w:num w:numId="12">
    <w:abstractNumId w:val="8"/>
  </w:num>
  <w:num w:numId="13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zAzNDc1NDY3MzGxNDRV0lEKTi0uzszPAykwrgUAoLp3+SwAAAA="/>
  </w:docVars>
  <w:rsids>
    <w:rsidRoot w:val="00955E65"/>
    <w:rsid w:val="00001527"/>
    <w:rsid w:val="00033603"/>
    <w:rsid w:val="00041B8B"/>
    <w:rsid w:val="00053B4A"/>
    <w:rsid w:val="00077F42"/>
    <w:rsid w:val="0009124A"/>
    <w:rsid w:val="000B48B1"/>
    <w:rsid w:val="00107D62"/>
    <w:rsid w:val="001335A0"/>
    <w:rsid w:val="0015288F"/>
    <w:rsid w:val="001713B6"/>
    <w:rsid w:val="00171B19"/>
    <w:rsid w:val="00180FA9"/>
    <w:rsid w:val="00182C11"/>
    <w:rsid w:val="001C1809"/>
    <w:rsid w:val="001C1D4B"/>
    <w:rsid w:val="001C60D4"/>
    <w:rsid w:val="00206372"/>
    <w:rsid w:val="002B180C"/>
    <w:rsid w:val="002D7FC1"/>
    <w:rsid w:val="002F7AED"/>
    <w:rsid w:val="00326474"/>
    <w:rsid w:val="00380D28"/>
    <w:rsid w:val="003D2249"/>
    <w:rsid w:val="003E2400"/>
    <w:rsid w:val="003E6AED"/>
    <w:rsid w:val="003E793D"/>
    <w:rsid w:val="00416471"/>
    <w:rsid w:val="004269DE"/>
    <w:rsid w:val="00446BC2"/>
    <w:rsid w:val="00457161"/>
    <w:rsid w:val="004838A4"/>
    <w:rsid w:val="004F71F7"/>
    <w:rsid w:val="0050364E"/>
    <w:rsid w:val="0057279C"/>
    <w:rsid w:val="00577111"/>
    <w:rsid w:val="005E2EC6"/>
    <w:rsid w:val="00622E86"/>
    <w:rsid w:val="0063206B"/>
    <w:rsid w:val="00660BBE"/>
    <w:rsid w:val="006628CF"/>
    <w:rsid w:val="00683229"/>
    <w:rsid w:val="006C0844"/>
    <w:rsid w:val="006D43A0"/>
    <w:rsid w:val="006E79BA"/>
    <w:rsid w:val="006F3E6D"/>
    <w:rsid w:val="00723998"/>
    <w:rsid w:val="00734947"/>
    <w:rsid w:val="00752A23"/>
    <w:rsid w:val="00777396"/>
    <w:rsid w:val="007C7F71"/>
    <w:rsid w:val="008035E9"/>
    <w:rsid w:val="00836BDB"/>
    <w:rsid w:val="008473D7"/>
    <w:rsid w:val="008A0BBE"/>
    <w:rsid w:val="008B48A9"/>
    <w:rsid w:val="008C672A"/>
    <w:rsid w:val="008D2DF3"/>
    <w:rsid w:val="008D3A02"/>
    <w:rsid w:val="008E7AF9"/>
    <w:rsid w:val="00902F22"/>
    <w:rsid w:val="0093335A"/>
    <w:rsid w:val="00955E65"/>
    <w:rsid w:val="00965DCF"/>
    <w:rsid w:val="009746CC"/>
    <w:rsid w:val="0098758F"/>
    <w:rsid w:val="009B511C"/>
    <w:rsid w:val="009B660D"/>
    <w:rsid w:val="009D7026"/>
    <w:rsid w:val="009E3113"/>
    <w:rsid w:val="009F0B0F"/>
    <w:rsid w:val="00A15F60"/>
    <w:rsid w:val="00A236FC"/>
    <w:rsid w:val="00A70A7D"/>
    <w:rsid w:val="00AF1C45"/>
    <w:rsid w:val="00B0007A"/>
    <w:rsid w:val="00B16347"/>
    <w:rsid w:val="00B34331"/>
    <w:rsid w:val="00B35B3C"/>
    <w:rsid w:val="00B65157"/>
    <w:rsid w:val="00B92B35"/>
    <w:rsid w:val="00BB3D7A"/>
    <w:rsid w:val="00BB5116"/>
    <w:rsid w:val="00BC7FDD"/>
    <w:rsid w:val="00BF0A56"/>
    <w:rsid w:val="00BF364B"/>
    <w:rsid w:val="00C06145"/>
    <w:rsid w:val="00C15501"/>
    <w:rsid w:val="00C20E61"/>
    <w:rsid w:val="00C47E83"/>
    <w:rsid w:val="00C9244C"/>
    <w:rsid w:val="00CA5AAE"/>
    <w:rsid w:val="00CD342A"/>
    <w:rsid w:val="00CE5189"/>
    <w:rsid w:val="00CF7DBC"/>
    <w:rsid w:val="00D04058"/>
    <w:rsid w:val="00D1045A"/>
    <w:rsid w:val="00D21861"/>
    <w:rsid w:val="00D31340"/>
    <w:rsid w:val="00D34364"/>
    <w:rsid w:val="00D6220C"/>
    <w:rsid w:val="00D764A4"/>
    <w:rsid w:val="00D96C94"/>
    <w:rsid w:val="00D96CF5"/>
    <w:rsid w:val="00DD4134"/>
    <w:rsid w:val="00DE3145"/>
    <w:rsid w:val="00DF5625"/>
    <w:rsid w:val="00E04C0B"/>
    <w:rsid w:val="00E15330"/>
    <w:rsid w:val="00E154F3"/>
    <w:rsid w:val="00E3794A"/>
    <w:rsid w:val="00E5532C"/>
    <w:rsid w:val="00E7198D"/>
    <w:rsid w:val="00EC4375"/>
    <w:rsid w:val="00EE3801"/>
    <w:rsid w:val="00F339F6"/>
    <w:rsid w:val="00F55134"/>
    <w:rsid w:val="00F6299C"/>
    <w:rsid w:val="00F64B4C"/>
    <w:rsid w:val="00F86FA0"/>
    <w:rsid w:val="00FC5FED"/>
    <w:rsid w:val="00FD1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C018D8"/>
  <w15:chartTrackingRefBased/>
  <w15:docId w15:val="{6996FAFC-281D-4B54-B60E-7ACE04B4B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5E65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D2249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D224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Bezodstpw">
    <w:name w:val="No Spacing"/>
    <w:uiPriority w:val="1"/>
    <w:qFormat/>
    <w:rsid w:val="003D22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3D22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2249"/>
  </w:style>
  <w:style w:type="paragraph" w:styleId="Stopka">
    <w:name w:val="footer"/>
    <w:basedOn w:val="Normalny"/>
    <w:link w:val="StopkaZnak"/>
    <w:uiPriority w:val="99"/>
    <w:unhideWhenUsed/>
    <w:rsid w:val="003D22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2249"/>
  </w:style>
  <w:style w:type="paragraph" w:styleId="Tekstdymka">
    <w:name w:val="Balloon Text"/>
    <w:basedOn w:val="Normalny"/>
    <w:link w:val="TekstdymkaZnak"/>
    <w:uiPriority w:val="99"/>
    <w:semiHidden/>
    <w:unhideWhenUsed/>
    <w:rsid w:val="00CD34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342A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uiPriority w:val="99"/>
    <w:rsid w:val="00BB511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BB5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B511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FSChead-bar">
    <w:name w:val="FSC: head-bar"/>
    <w:basedOn w:val="Normalny"/>
    <w:rsid w:val="006F3E6D"/>
    <w:pPr>
      <w:tabs>
        <w:tab w:val="right" w:pos="10206"/>
      </w:tabs>
      <w:spacing w:after="0" w:line="240" w:lineRule="auto"/>
    </w:pPr>
    <w:rPr>
      <w:rFonts w:ascii="Arial" w:eastAsia="Times New Roman" w:hAnsi="Arial" w:cs="Times New Roman"/>
      <w:sz w:val="16"/>
      <w:szCs w:val="20"/>
      <w:lang w:val="en-US" w:eastAsia="de-DE"/>
    </w:rPr>
  </w:style>
  <w:style w:type="paragraph" w:customStyle="1" w:styleId="FSC1sthead">
    <w:name w:val="FSC: 1st head"/>
    <w:basedOn w:val="Normalny"/>
    <w:next w:val="Normalny"/>
    <w:rsid w:val="002F7AED"/>
    <w:pPr>
      <w:keepNext/>
      <w:spacing w:before="120" w:after="120" w:line="240" w:lineRule="auto"/>
      <w:outlineLvl w:val="0"/>
    </w:pPr>
    <w:rPr>
      <w:rFonts w:ascii="Arial" w:eastAsia="Times New Roman" w:hAnsi="Arial" w:cs="Times New Roman"/>
      <w:b/>
      <w:snapToGrid w:val="0"/>
      <w:sz w:val="30"/>
      <w:szCs w:val="20"/>
      <w:lang w:val="en-US" w:eastAsia="de-DE"/>
    </w:rPr>
  </w:style>
  <w:style w:type="paragraph" w:customStyle="1" w:styleId="FSCstandard">
    <w:name w:val="FSC: standard"/>
    <w:basedOn w:val="Normalny"/>
    <w:rsid w:val="00BC7FDD"/>
    <w:pPr>
      <w:spacing w:after="0" w:line="240" w:lineRule="auto"/>
    </w:pPr>
    <w:rPr>
      <w:rFonts w:ascii="Arial" w:eastAsia="Times New Roman" w:hAnsi="Arial" w:cs="Times New Roman"/>
      <w:snapToGrid w:val="0"/>
      <w:sz w:val="18"/>
      <w:szCs w:val="20"/>
      <w:lang w:val="en-US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81F68163953C4BBBFE378371275BDF" ma:contentTypeVersion="18" ma:contentTypeDescription="Utwórz nowy dokument." ma:contentTypeScope="" ma:versionID="650ffd833b3b9760ac247667c67b98b9">
  <xsd:schema xmlns:xsd="http://www.w3.org/2001/XMLSchema" xmlns:xs="http://www.w3.org/2001/XMLSchema" xmlns:p="http://schemas.microsoft.com/office/2006/metadata/properties" xmlns:ns3="8d7f34ec-9741-4b79-a27d-5e7851a777a5" xmlns:ns4="ac2bcd6b-1cfb-4024-b694-1e96efe82571" targetNamespace="http://schemas.microsoft.com/office/2006/metadata/properties" ma:root="true" ma:fieldsID="a321884747e384a48f8fa0be4e3ca3ee" ns3:_="" ns4:_="">
    <xsd:import namespace="8d7f34ec-9741-4b79-a27d-5e7851a777a5"/>
    <xsd:import namespace="ac2bcd6b-1cfb-4024-b694-1e96efe8257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MediaServiceLocation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7f34ec-9741-4b79-a27d-5e7851a777a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2bcd6b-1cfb-4024-b694-1e96efe825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c2bcd6b-1cfb-4024-b694-1e96efe82571" xsi:nil="true"/>
  </documentManagement>
</p:properties>
</file>

<file path=customXml/itemProps1.xml><?xml version="1.0" encoding="utf-8"?>
<ds:datastoreItem xmlns:ds="http://schemas.openxmlformats.org/officeDocument/2006/customXml" ds:itemID="{BB4FF6CE-AE4F-4040-A537-53FE4FA7D7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6EBB4A-BDD5-40F1-8134-EC9D3A4CE9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7f34ec-9741-4b79-a27d-5e7851a777a5"/>
    <ds:schemaRef ds:uri="ac2bcd6b-1cfb-4024-b694-1e96efe825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B9C7EF-E689-440E-9CF4-CF190A1AB31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B040B2-8D15-4108-9343-F8886EB672D3}">
  <ds:schemaRefs>
    <ds:schemaRef ds:uri="ac2bcd6b-1cfb-4024-b694-1e96efe82571"/>
    <ds:schemaRef ds:uri="http://purl.org/dc/dcmitype/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terms/"/>
    <ds:schemaRef ds:uri="http://schemas.openxmlformats.org/package/2006/metadata/core-properties"/>
    <ds:schemaRef ds:uri="8d7f34ec-9741-4b79-a27d-5e7851a777a5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869</Words>
  <Characters>5472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Błażej Szymański</dc:creator>
  <cp:keywords/>
  <dc:description/>
  <cp:lastModifiedBy>Justyna Bittner-Dobak (p011969)</cp:lastModifiedBy>
  <cp:revision>3</cp:revision>
  <cp:lastPrinted>2023-07-14T07:03:00Z</cp:lastPrinted>
  <dcterms:created xsi:type="dcterms:W3CDTF">2024-12-19T11:01:00Z</dcterms:created>
  <dcterms:modified xsi:type="dcterms:W3CDTF">2024-12-19T11:16:00Z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0x010100B581F68163953C4BBBFE378371275BDF</vt:lpwstr>
  </property>
  <property fmtid="{D5CDD505-2E9C-101B-9397-08002B2CF9AE}" pid="3" name="GrammarlyDocumentId">
    <vt:lpwstr>e328477783dad929bff2377fdf25b335db968251d71d066bf0092e41eccf7d04</vt:lpwstr>
  </property>
</Properties>
</file>